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698369C0"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074F5A">
        <w:rPr>
          <w:b/>
          <w:noProof/>
          <w:sz w:val="24"/>
          <w:lang w:eastAsia="zh-CN"/>
        </w:rPr>
        <w:t>5</w:t>
      </w:r>
      <w:r w:rsidRPr="0011188F">
        <w:rPr>
          <w:b/>
          <w:i/>
          <w:noProof/>
          <w:sz w:val="28"/>
        </w:rPr>
        <w:tab/>
        <w:t>S2-</w:t>
      </w:r>
      <w:r w:rsidRPr="00F71CED">
        <w:rPr>
          <w:b/>
          <w:i/>
          <w:noProof/>
          <w:sz w:val="28"/>
        </w:rPr>
        <w:t>2</w:t>
      </w:r>
      <w:r>
        <w:rPr>
          <w:b/>
          <w:i/>
          <w:noProof/>
          <w:sz w:val="28"/>
        </w:rPr>
        <w:t>4</w:t>
      </w:r>
      <w:r w:rsidR="00A15CF6">
        <w:rPr>
          <w:b/>
          <w:i/>
          <w:noProof/>
          <w:sz w:val="28"/>
          <w:lang w:eastAsia="zh-CN"/>
        </w:rPr>
        <w:t>10157</w:t>
      </w:r>
    </w:p>
    <w:p w14:paraId="70406074" w14:textId="05046EFC" w:rsidR="008D3FEA" w:rsidRPr="005A649D" w:rsidRDefault="008D3FEA" w:rsidP="008D3FEA">
      <w:pPr>
        <w:pStyle w:val="a5"/>
        <w:pBdr>
          <w:bottom w:val="single" w:sz="4" w:space="1" w:color="auto"/>
        </w:pBdr>
        <w:tabs>
          <w:tab w:val="right" w:pos="9638"/>
        </w:tabs>
        <w:ind w:right="-57"/>
        <w:rPr>
          <w:rFonts w:eastAsia="Arial Unicode MS" w:cs="Arial"/>
          <w:b w:val="0"/>
          <w:bCs/>
          <w:sz w:val="24"/>
        </w:rPr>
      </w:pPr>
      <w:r>
        <w:rPr>
          <w:bCs/>
          <w:sz w:val="24"/>
          <w:lang w:val="en-US"/>
        </w:rPr>
        <w:t>1</w:t>
      </w:r>
      <w:r w:rsidR="00074F5A">
        <w:rPr>
          <w:bCs/>
          <w:sz w:val="24"/>
          <w:lang w:val="en-US"/>
        </w:rPr>
        <w:t>4</w:t>
      </w:r>
      <w:r>
        <w:rPr>
          <w:bCs/>
          <w:sz w:val="24"/>
          <w:lang w:val="en-US"/>
        </w:rPr>
        <w:t xml:space="preserve"> </w:t>
      </w:r>
      <w:r w:rsidR="00074F5A">
        <w:rPr>
          <w:bCs/>
          <w:sz w:val="24"/>
          <w:lang w:val="en-US"/>
        </w:rPr>
        <w:t xml:space="preserve">October </w:t>
      </w:r>
      <w:r>
        <w:rPr>
          <w:bCs/>
          <w:sz w:val="24"/>
          <w:lang w:val="en-US"/>
        </w:rPr>
        <w:t xml:space="preserve">- </w:t>
      </w:r>
      <w:r w:rsidR="00074F5A">
        <w:rPr>
          <w:bCs/>
          <w:sz w:val="24"/>
          <w:lang w:val="en-US"/>
        </w:rPr>
        <w:t>18</w:t>
      </w:r>
      <w:r>
        <w:rPr>
          <w:bCs/>
          <w:sz w:val="24"/>
          <w:lang w:val="en-US"/>
        </w:rPr>
        <w:t xml:space="preserve"> </w:t>
      </w:r>
      <w:r w:rsidR="00074F5A">
        <w:rPr>
          <w:bCs/>
          <w:sz w:val="24"/>
          <w:lang w:val="en-US"/>
        </w:rPr>
        <w:t xml:space="preserve">October </w:t>
      </w:r>
      <w:r>
        <w:rPr>
          <w:bCs/>
          <w:sz w:val="24"/>
          <w:lang w:val="en-US"/>
        </w:rPr>
        <w:t xml:space="preserve">2024, </w:t>
      </w:r>
      <w:r w:rsidR="00074F5A">
        <w:rPr>
          <w:bCs/>
          <w:sz w:val="24"/>
          <w:lang w:val="en-US"/>
        </w:rPr>
        <w:t>Hyderaba</w:t>
      </w:r>
      <w:r w:rsidRPr="00956502">
        <w:rPr>
          <w:bCs/>
          <w:sz w:val="24"/>
          <w:lang w:val="en-US"/>
        </w:rPr>
        <w:t xml:space="preserve">, </w:t>
      </w:r>
      <w:r w:rsidR="00074F5A">
        <w:rPr>
          <w:bCs/>
          <w:sz w:val="24"/>
          <w:lang w:val="en-US"/>
        </w:rPr>
        <w:t>India</w:t>
      </w:r>
      <w:r w:rsidRPr="005A649D">
        <w:rPr>
          <w:rFonts w:eastAsia="Arial Unicode MS" w:cs="Arial"/>
          <w:bCs/>
        </w:rPr>
        <w:tab/>
      </w:r>
      <w:r>
        <w:rPr>
          <w:rFonts w:cs="Arial"/>
          <w:bCs/>
          <w:color w:val="0000FF"/>
        </w:rPr>
        <w:t>(revision of S2-24</w:t>
      </w:r>
      <w:r w:rsidR="00074F5A">
        <w:rPr>
          <w:rFonts w:cs="Arial"/>
          <w:bCs/>
          <w:color w:val="0000FF"/>
          <w:lang w:eastAsia="zh-CN"/>
        </w:rPr>
        <w:t>08104</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4C454000" w:rsidR="0032532C" w:rsidRPr="00410371" w:rsidRDefault="00A03D70" w:rsidP="00B130B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130B3">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78B3432" w:rsidR="0032532C" w:rsidRPr="0093223C" w:rsidRDefault="00A97420" w:rsidP="00626A71">
            <w:pPr>
              <w:pStyle w:val="CRCoverPage"/>
              <w:spacing w:after="0"/>
              <w:jc w:val="center"/>
              <w:rPr>
                <w:rFonts w:eastAsiaTheme="minorEastAsia"/>
                <w:b/>
                <w:noProof/>
                <w:sz w:val="28"/>
                <w:lang w:eastAsia="zh-CN"/>
              </w:rPr>
            </w:pPr>
            <w:r>
              <w:rPr>
                <w:rFonts w:eastAsiaTheme="minorEastAsia"/>
                <w:b/>
                <w:noProof/>
                <w:sz w:val="28"/>
                <w:lang w:eastAsia="zh-CN"/>
              </w:rPr>
              <w:t>4927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06959C3" w:rsidR="0032532C" w:rsidRPr="00B220FA" w:rsidRDefault="00074F5A" w:rsidP="00074F5A">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BC9F29C" w:rsidR="0032532C" w:rsidRPr="00410371" w:rsidRDefault="00A03D70" w:rsidP="00F45CE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45CE7">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29521C9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17CB885E" w:rsidR="001A0CAC" w:rsidRPr="00C70A04" w:rsidRDefault="00D664CE" w:rsidP="006669C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upport multiplexing media traffic with additional Packet Filter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DD9F81D" w:rsidR="0032532C" w:rsidRDefault="0032532C" w:rsidP="00EB7846">
            <w:pPr>
              <w:pStyle w:val="CRCoverPage"/>
              <w:spacing w:after="0"/>
              <w:ind w:left="100"/>
              <w:rPr>
                <w:noProof/>
              </w:rPr>
            </w:pPr>
            <w:r>
              <w:t>XRM</w:t>
            </w:r>
            <w:r w:rsidR="00FD2556">
              <w:t>_</w:t>
            </w:r>
            <w:r w:rsidR="002E66F5">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20098B9" w:rsidR="0032532C" w:rsidRDefault="0032532C" w:rsidP="00C55218">
            <w:pPr>
              <w:pStyle w:val="CRCoverPage"/>
              <w:spacing w:after="0"/>
              <w:ind w:left="100"/>
              <w:rPr>
                <w:noProof/>
              </w:rPr>
            </w:pPr>
            <w:r>
              <w:t>202</w:t>
            </w:r>
            <w:r w:rsidR="00524F57">
              <w:t>4</w:t>
            </w:r>
            <w:r>
              <w:t>-</w:t>
            </w:r>
            <w:r w:rsidR="00E41A73">
              <w:rPr>
                <w:rFonts w:eastAsiaTheme="minorEastAsia"/>
                <w:lang w:eastAsia="zh-CN"/>
              </w:rPr>
              <w:t>10</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15599B5B" w:rsidR="00A07CE2" w:rsidRPr="00B677A5" w:rsidRDefault="00F8362F" w:rsidP="00495267">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KI#4 of TR23.700-70 in this TS to support special QoS handling for each media flow in the multiplexing traffic with </w:t>
            </w:r>
            <w:r w:rsidR="00495267">
              <w:rPr>
                <w:rFonts w:eastAsiaTheme="minorEastAsia"/>
                <w:noProof/>
                <w:lang w:eastAsia="zh-CN"/>
              </w:rPr>
              <w:t xml:space="preserve">additional </w:t>
            </w:r>
            <w:r>
              <w:rPr>
                <w:rFonts w:eastAsiaTheme="minorEastAsia"/>
                <w:noProof/>
                <w:lang w:eastAsia="zh-CN"/>
              </w:rPr>
              <w:t>Packet Filter and different QoS requirements for each media flow.</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12804" w14:textId="1BE49451" w:rsidR="00AC6C90" w:rsidRDefault="00AC6C90" w:rsidP="00A07CE2">
            <w:pPr>
              <w:pStyle w:val="CRCoverPage"/>
              <w:spacing w:after="0"/>
              <w:ind w:left="100"/>
              <w:rPr>
                <w:rFonts w:eastAsiaTheme="minorEastAsia"/>
                <w:noProof/>
                <w:lang w:eastAsia="zh-CN"/>
              </w:rPr>
            </w:pPr>
            <w:r w:rsidRPr="00AC6C90">
              <w:t>A UE supporting the additional new type of Packet Filter shall indicate this to the SMF at PDU Session establishment and the SMF provides this UE capability information to the PCF</w:t>
            </w:r>
            <w:r w:rsidRPr="00AC6C90">
              <w:rPr>
                <w:rFonts w:eastAsiaTheme="minorEastAsia"/>
                <w:noProof/>
                <w:lang w:eastAsia="zh-CN"/>
              </w:rPr>
              <w:t xml:space="preserve">. </w:t>
            </w:r>
          </w:p>
          <w:p w14:paraId="5CBEC067" w14:textId="7FC24BC1" w:rsidR="00662DBB" w:rsidRDefault="00F8362F" w:rsidP="00A07CE2">
            <w:pPr>
              <w:pStyle w:val="CRCoverPage"/>
              <w:spacing w:after="0"/>
              <w:ind w:left="100"/>
              <w:rPr>
                <w:rFonts w:eastAsiaTheme="minorEastAsia"/>
                <w:noProof/>
                <w:lang w:eastAsia="zh-CN"/>
              </w:rPr>
            </w:pPr>
            <w:r>
              <w:rPr>
                <w:rFonts w:eastAsiaTheme="minorEastAsia"/>
                <w:noProof/>
                <w:lang w:eastAsia="zh-CN"/>
              </w:rPr>
              <w:t>In the UE requested PDU Session Modification procedure,</w:t>
            </w:r>
            <w:r w:rsidR="002518C2">
              <w:t xml:space="preserve"> </w:t>
            </w:r>
            <w:r w:rsidR="002518C2" w:rsidRPr="002518C2">
              <w:rPr>
                <w:rFonts w:eastAsiaTheme="minorEastAsia"/>
                <w:noProof/>
                <w:lang w:eastAsia="zh-CN"/>
              </w:rPr>
              <w:t>When the UE requests specific QoS handling for each media flow in the multiplexing traffic as described in clause 5.37.x.y of TS23.501 [2], the PDU Session Modification Request includes the Requested QoS, Packet Filters and additional Packet Filter as described in clause 5.7.6.2 of TS23.501 [2] for each media flow in the same NAS message or separate NAS messages. The network decided whether to bind the SDF(s) of the media flow into an existing QoS Flow or to create a new QoS Flow for each media flow.</w:t>
            </w:r>
          </w:p>
          <w:p w14:paraId="0E17ABA4" w14:textId="77777777" w:rsidR="00F8362F" w:rsidRDefault="007406AE" w:rsidP="00495267">
            <w:pPr>
              <w:pStyle w:val="CRCoverPage"/>
              <w:spacing w:after="0"/>
              <w:ind w:left="100"/>
              <w:rPr>
                <w:rFonts w:eastAsiaTheme="minorEastAsia"/>
                <w:noProof/>
                <w:lang w:eastAsia="zh-CN"/>
              </w:rPr>
            </w:pPr>
            <w:r>
              <w:rPr>
                <w:rFonts w:eastAsiaTheme="minorEastAsia"/>
                <w:noProof/>
                <w:lang w:eastAsia="zh-CN"/>
              </w:rPr>
              <w:t xml:space="preserve">In the AF requested new QoS AF </w:t>
            </w:r>
            <w:r>
              <w:rPr>
                <w:rFonts w:eastAsiaTheme="minorEastAsia" w:hint="eastAsia"/>
                <w:noProof/>
                <w:lang w:eastAsia="zh-CN"/>
              </w:rPr>
              <w:t>session</w:t>
            </w:r>
            <w:r>
              <w:rPr>
                <w:rFonts w:eastAsiaTheme="minorEastAsia"/>
                <w:noProof/>
                <w:lang w:eastAsia="zh-CN"/>
              </w:rPr>
              <w:t xml:space="preserve"> establishment procedure and </w:t>
            </w:r>
            <w:r>
              <w:rPr>
                <w:rFonts w:eastAsiaTheme="minorEastAsia" w:hint="eastAsia"/>
                <w:noProof/>
                <w:lang w:eastAsia="zh-CN"/>
              </w:rPr>
              <w:t>AF</w:t>
            </w:r>
            <w:r>
              <w:rPr>
                <w:rFonts w:eastAsiaTheme="minorEastAsia"/>
                <w:noProof/>
                <w:lang w:eastAsia="zh-CN"/>
              </w:rPr>
              <w:t xml:space="preserve"> requested QoS update AF session procedure, f</w:t>
            </w:r>
            <w:r w:rsidRPr="007406AE">
              <w:rPr>
                <w:rFonts w:eastAsiaTheme="minorEastAsia"/>
                <w:noProof/>
                <w:lang w:eastAsia="zh-CN"/>
              </w:rPr>
              <w:t>or the traffic is multiplexing traffic as described in TS23.501 [2], the Flow description information may also include the additional Packet Filter as described in clause 5.7.6.2 of TS23.501 [2] for each media flow in the multiplexing traffic and AF may provide the associated Service Requirements, PDU Set QoS Parameters, Alternative Service Requirements and Alternative PDU Set QoS Parameters for each media flow</w:t>
            </w:r>
            <w:r>
              <w:rPr>
                <w:rFonts w:eastAsiaTheme="minorEastAsia"/>
                <w:noProof/>
                <w:lang w:eastAsia="zh-CN"/>
              </w:rPr>
              <w:t xml:space="preserve"> to the PCF/NEF.</w:t>
            </w:r>
          </w:p>
          <w:p w14:paraId="08246E55" w14:textId="65D57F3B" w:rsidR="00AC6C90" w:rsidRPr="007406AE" w:rsidRDefault="00AC6C90" w:rsidP="00495267">
            <w:pPr>
              <w:pStyle w:val="CRCoverPage"/>
              <w:spacing w:after="0"/>
              <w:ind w:left="100"/>
              <w:rPr>
                <w:rFonts w:eastAsiaTheme="minorEastAsia"/>
                <w:noProof/>
                <w:lang w:eastAsia="zh-CN"/>
              </w:rPr>
            </w:pPr>
            <w:r>
              <w:rPr>
                <w:rFonts w:eastAsiaTheme="minorEastAsia"/>
                <w:noProof/>
                <w:lang w:eastAsia="zh-CN"/>
              </w:rPr>
              <w:t>The related PCF and SMF services are updated.</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63A0F37" w:rsidR="00A85765" w:rsidRPr="00C70A04" w:rsidRDefault="00DE75EE" w:rsidP="00DE75EE">
            <w:pPr>
              <w:pStyle w:val="CRCoverPage"/>
              <w:spacing w:after="0"/>
              <w:ind w:left="100"/>
              <w:rPr>
                <w:rFonts w:eastAsiaTheme="minorEastAsia"/>
                <w:noProof/>
                <w:lang w:eastAsia="zh-CN"/>
              </w:rPr>
            </w:pPr>
            <w:r>
              <w:rPr>
                <w:rFonts w:eastAsiaTheme="minorEastAsia"/>
                <w:noProof/>
                <w:lang w:eastAsia="zh-CN"/>
              </w:rPr>
              <w:t>The conclusion of KI#4 of TR23.700-70 cannot be implemented to support special QoS handling for each media flow in the multiplexing traffic.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4AF122F" w:rsidR="00DA32C4" w:rsidRPr="00C70A04" w:rsidRDefault="000E3C6F" w:rsidP="00790905">
            <w:pPr>
              <w:pStyle w:val="CRCoverPage"/>
              <w:spacing w:after="0"/>
              <w:ind w:left="100"/>
              <w:rPr>
                <w:rFonts w:eastAsiaTheme="minorEastAsia"/>
                <w:noProof/>
                <w:lang w:eastAsia="zh-CN"/>
              </w:rPr>
            </w:pPr>
            <w:r>
              <w:rPr>
                <w:rFonts w:eastAsiaTheme="minorEastAsia"/>
                <w:noProof/>
                <w:lang w:eastAsia="zh-CN"/>
              </w:rPr>
              <w:t xml:space="preserve">4.3.2.2.1, </w:t>
            </w:r>
            <w:r w:rsidR="00F8362F">
              <w:rPr>
                <w:rFonts w:eastAsiaTheme="minorEastAsia" w:hint="eastAsia"/>
                <w:noProof/>
                <w:lang w:eastAsia="zh-CN"/>
              </w:rPr>
              <w:t>4</w:t>
            </w:r>
            <w:r w:rsidR="00F8362F">
              <w:rPr>
                <w:rFonts w:eastAsiaTheme="minorEastAsia"/>
                <w:noProof/>
                <w:lang w:eastAsia="zh-CN"/>
              </w:rPr>
              <w:t>.3.3.2, 4.15.6.6, 4.15.6.6a</w:t>
            </w:r>
            <w:r w:rsidR="00BA40A7">
              <w:rPr>
                <w:rFonts w:eastAsiaTheme="minorEastAsia"/>
                <w:noProof/>
                <w:lang w:eastAsia="zh-CN"/>
              </w:rPr>
              <w:t>, 5.2</w:t>
            </w:r>
            <w:r w:rsidR="00074F5A">
              <w:rPr>
                <w:rFonts w:eastAsiaTheme="minorEastAsia"/>
                <w:noProof/>
                <w:lang w:eastAsia="zh-CN"/>
              </w:rPr>
              <w:t>.5.4.2, 5.2.8.2.5</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D914045" w14:textId="77777777" w:rsidR="0072076B" w:rsidRPr="0072076B" w:rsidRDefault="0072076B" w:rsidP="0072076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Toc170197347"/>
      <w:bookmarkStart w:id="16" w:name="_Toc20203981"/>
      <w:bookmarkStart w:id="17" w:name="_Toc27894667"/>
      <w:bookmarkStart w:id="18" w:name="_Toc36191734"/>
      <w:bookmarkStart w:id="19" w:name="_Toc45192820"/>
      <w:bookmarkStart w:id="20" w:name="_Toc47592452"/>
      <w:bookmarkStart w:id="21" w:name="_Toc51834533"/>
      <w:bookmarkStart w:id="22" w:name="_Toc20204216"/>
      <w:bookmarkStart w:id="23" w:name="_Toc27894908"/>
      <w:bookmarkStart w:id="24" w:name="_Toc36191988"/>
      <w:bookmarkStart w:id="25" w:name="_Toc45193078"/>
      <w:bookmarkStart w:id="26" w:name="_Toc47592710"/>
      <w:bookmarkStart w:id="27" w:name="_Toc51834797"/>
      <w:bookmarkStart w:id="28" w:name="_Toc170197662"/>
      <w:bookmarkStart w:id="29" w:name="_Toc170196064"/>
      <w:bookmarkStart w:id="30" w:name="_CR4_3_2_2"/>
      <w:bookmarkStart w:id="31" w:name="_Toc20203973"/>
      <w:bookmarkStart w:id="32" w:name="_Toc27894658"/>
      <w:bookmarkStart w:id="33" w:name="_Toc36191725"/>
      <w:bookmarkStart w:id="34" w:name="_Toc45192811"/>
      <w:bookmarkStart w:id="35" w:name="_Toc47592443"/>
      <w:bookmarkStart w:id="36" w:name="_Toc51834524"/>
      <w:bookmarkStart w:id="37" w:name="_Toc178071424"/>
      <w:bookmarkEnd w:id="1"/>
      <w:bookmarkEnd w:id="2"/>
      <w:bookmarkEnd w:id="3"/>
      <w:bookmarkEnd w:id="4"/>
      <w:bookmarkEnd w:id="5"/>
      <w:bookmarkEnd w:id="6"/>
      <w:bookmarkEnd w:id="7"/>
      <w:bookmarkEnd w:id="8"/>
      <w:bookmarkEnd w:id="9"/>
      <w:bookmarkEnd w:id="10"/>
      <w:bookmarkEnd w:id="11"/>
      <w:bookmarkEnd w:id="12"/>
      <w:bookmarkEnd w:id="13"/>
      <w:bookmarkEnd w:id="14"/>
      <w:bookmarkEnd w:id="30"/>
      <w:r w:rsidRPr="0072076B">
        <w:rPr>
          <w:rFonts w:ascii="Arial" w:eastAsia="等线" w:hAnsi="Arial"/>
          <w:sz w:val="24"/>
          <w:lang w:eastAsia="en-GB"/>
        </w:rPr>
        <w:t>4.3.2.2</w:t>
      </w:r>
      <w:r w:rsidRPr="0072076B">
        <w:rPr>
          <w:rFonts w:ascii="Arial" w:eastAsia="等线" w:hAnsi="Arial"/>
          <w:sz w:val="24"/>
          <w:lang w:eastAsia="en-GB"/>
        </w:rPr>
        <w:tab/>
        <w:t>UE Requested PDU Session Establishment</w:t>
      </w:r>
      <w:bookmarkEnd w:id="31"/>
      <w:bookmarkEnd w:id="32"/>
      <w:bookmarkEnd w:id="33"/>
      <w:bookmarkEnd w:id="34"/>
      <w:bookmarkEnd w:id="35"/>
      <w:bookmarkEnd w:id="36"/>
      <w:bookmarkEnd w:id="37"/>
    </w:p>
    <w:p w14:paraId="585B709B" w14:textId="77777777" w:rsidR="0072076B" w:rsidRPr="0072076B" w:rsidRDefault="0072076B" w:rsidP="0072076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8" w:name="_CR4_3_2_2_1"/>
      <w:bookmarkStart w:id="39" w:name="_Toc20203974"/>
      <w:bookmarkStart w:id="40" w:name="_Toc27894659"/>
      <w:bookmarkStart w:id="41" w:name="_Toc36191726"/>
      <w:bookmarkStart w:id="42" w:name="_Toc45192812"/>
      <w:bookmarkStart w:id="43" w:name="_Toc47592444"/>
      <w:bookmarkStart w:id="44" w:name="_Toc51834525"/>
      <w:bookmarkStart w:id="45" w:name="_Toc178071425"/>
      <w:bookmarkEnd w:id="38"/>
      <w:r w:rsidRPr="0072076B">
        <w:rPr>
          <w:rFonts w:ascii="Arial" w:eastAsia="等线" w:hAnsi="Arial"/>
          <w:sz w:val="22"/>
          <w:lang w:eastAsia="en-GB"/>
        </w:rPr>
        <w:t>4.3.2.2.1</w:t>
      </w:r>
      <w:r w:rsidRPr="0072076B">
        <w:rPr>
          <w:rFonts w:ascii="Arial" w:eastAsia="等线" w:hAnsi="Arial"/>
          <w:sz w:val="22"/>
          <w:lang w:eastAsia="en-GB"/>
        </w:rPr>
        <w:tab/>
        <w:t>Non-roaming and Roaming with Local Breakout</w:t>
      </w:r>
      <w:bookmarkEnd w:id="39"/>
      <w:bookmarkEnd w:id="40"/>
      <w:bookmarkEnd w:id="41"/>
      <w:bookmarkEnd w:id="42"/>
      <w:bookmarkEnd w:id="43"/>
      <w:bookmarkEnd w:id="44"/>
      <w:bookmarkEnd w:id="45"/>
    </w:p>
    <w:p w14:paraId="46FBC67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MS Mincho"/>
          <w:lang w:eastAsia="en-GB"/>
        </w:rPr>
        <w:t>Clause</w:t>
      </w:r>
      <w:r w:rsidRPr="0072076B">
        <w:rPr>
          <w:rFonts w:eastAsia="等线"/>
          <w:lang w:eastAsia="en-GB"/>
        </w:rPr>
        <w:t> 4.3.2.2.1</w:t>
      </w:r>
      <w:r w:rsidRPr="0072076B">
        <w:rPr>
          <w:rFonts w:eastAsia="MS Mincho"/>
          <w:lang w:eastAsia="en-GB"/>
        </w:rPr>
        <w:t xml:space="preserve"> specifies</w:t>
      </w:r>
      <w:r w:rsidRPr="0072076B">
        <w:rPr>
          <w:rFonts w:eastAsia="等线"/>
          <w:lang w:eastAsia="en-GB"/>
        </w:rPr>
        <w:t xml:space="preserve"> PDU Session establishment in the non-roaming and roaming with local breakout cases. The procedure is used to:</w:t>
      </w:r>
    </w:p>
    <w:p w14:paraId="43F9D3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Establish a new PDU Session;</w:t>
      </w:r>
    </w:p>
    <w:p w14:paraId="62326F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Handover a PDN Connection in EPS to PDU Session in 5GS without N26 interface;</w:t>
      </w:r>
    </w:p>
    <w:p w14:paraId="43E576A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Switching an existing PDU Session between non-3GPP access and 3GPP access. The specific system behaviour in this case is further defined in clauses 4.9.2 and 4.9.3; or</w:t>
      </w:r>
    </w:p>
    <w:p w14:paraId="5504D02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Request a PDU Session for Emergency services.</w:t>
      </w:r>
    </w:p>
    <w:p w14:paraId="34B28E49"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the PDU session with LBO, the NEF is not used as the anchor of this PDU Session.</w:t>
      </w:r>
    </w:p>
    <w:p w14:paraId="410954BF"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w:t>
      </w:r>
      <w:r w:rsidRPr="0072076B">
        <w:rPr>
          <w:rFonts w:eastAsia="等线"/>
          <w:lang w:eastAsia="en-GB"/>
        </w:rPr>
        <w:tab/>
        <w:t>UE provides both the S-NSSAIs of the Home PLMN and Visited PLMN to the network as described in clause 5.15.5.3 of TS 23.501 [2].</w:t>
      </w:r>
    </w:p>
    <w:bookmarkStart w:id="46" w:name="_MON_1621782203"/>
    <w:bookmarkEnd w:id="46"/>
    <w:p w14:paraId="1E04EF24" w14:textId="77777777" w:rsidR="0072076B" w:rsidRPr="0072076B" w:rsidRDefault="0072076B" w:rsidP="0072076B">
      <w:pPr>
        <w:keepNext/>
        <w:keepLines/>
        <w:overflowPunct w:val="0"/>
        <w:autoSpaceDE w:val="0"/>
        <w:autoSpaceDN w:val="0"/>
        <w:adjustRightInd w:val="0"/>
        <w:spacing w:before="60"/>
        <w:jc w:val="center"/>
        <w:textAlignment w:val="baseline"/>
        <w:rPr>
          <w:rFonts w:ascii="Arial" w:eastAsia="等线" w:hAnsi="Arial"/>
          <w:b/>
          <w:lang w:eastAsia="en-GB"/>
        </w:rPr>
      </w:pPr>
      <w:r w:rsidRPr="0072076B">
        <w:rPr>
          <w:rFonts w:ascii="Arial" w:eastAsia="等线" w:hAnsi="Arial"/>
          <w:b/>
          <w:lang w:eastAsia="en-GB"/>
        </w:rPr>
        <w:object w:dxaOrig="9597" w:dyaOrig="13464" w14:anchorId="7F310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79.25pt;height:673.15pt" o:ole="">
            <v:imagedata r:id="rId14" o:title=""/>
          </v:shape>
          <o:OLEObject Type="Embed" ProgID="Word.Picture.8" ShapeID="_x0000_i1055" DrawAspect="Content" ObjectID="_1789555033" r:id="rId15"/>
        </w:object>
      </w:r>
    </w:p>
    <w:p w14:paraId="3E57040E" w14:textId="77777777" w:rsidR="0072076B" w:rsidRPr="0072076B" w:rsidRDefault="0072076B" w:rsidP="0072076B">
      <w:pPr>
        <w:keepLines/>
        <w:overflowPunct w:val="0"/>
        <w:autoSpaceDE w:val="0"/>
        <w:autoSpaceDN w:val="0"/>
        <w:adjustRightInd w:val="0"/>
        <w:spacing w:after="240"/>
        <w:jc w:val="center"/>
        <w:textAlignment w:val="baseline"/>
        <w:rPr>
          <w:rFonts w:ascii="Arial" w:eastAsia="等线" w:hAnsi="Arial"/>
          <w:b/>
          <w:lang w:eastAsia="en-GB"/>
        </w:rPr>
      </w:pPr>
      <w:bookmarkStart w:id="47" w:name="_CRFigure4_3_2_2_11"/>
      <w:r w:rsidRPr="0072076B">
        <w:rPr>
          <w:rFonts w:ascii="Arial" w:eastAsia="等线" w:hAnsi="Arial"/>
          <w:b/>
          <w:lang w:eastAsia="en-GB"/>
        </w:rPr>
        <w:t xml:space="preserve">Figure </w:t>
      </w:r>
      <w:bookmarkEnd w:id="47"/>
      <w:r w:rsidRPr="0072076B">
        <w:rPr>
          <w:rFonts w:ascii="Arial" w:eastAsia="等线" w:hAnsi="Arial"/>
          <w:b/>
          <w:lang w:eastAsia="en-GB"/>
        </w:rPr>
        <w:t>4.3.2.2.1-1: UE-requested PDU Session Establishment for non-roaming and roaming with local breakout</w:t>
      </w:r>
    </w:p>
    <w:p w14:paraId="2B436DF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54DE979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w:t>
      </w:r>
      <w:r w:rsidRPr="0072076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A6B37A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In order to establish a new PDU Session, the UE generates a new PDU Session ID.</w:t>
      </w:r>
    </w:p>
    <w:p w14:paraId="7E43D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0BF3C6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22009B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0C57E7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5B4A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5GSM Core Network Capability is provided by the UE and handled by SMF as defined in clause 5.4.4b of TS 23.501 [2].</w:t>
      </w:r>
    </w:p>
    <w:p w14:paraId="0055D76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Number </w:t>
      </w:r>
      <w:proofErr w:type="gramStart"/>
      <w:r w:rsidRPr="0072076B">
        <w:rPr>
          <w:rFonts w:eastAsia="等线"/>
          <w:lang w:eastAsia="en-GB"/>
        </w:rPr>
        <w:t>Of</w:t>
      </w:r>
      <w:proofErr w:type="gramEnd"/>
      <w:r w:rsidRPr="0072076B">
        <w:rPr>
          <w:rFonts w:eastAsia="等线"/>
          <w:lang w:eastAsia="en-GB"/>
        </w:rPr>
        <w:t xml:space="preserve"> Packet Filters indicates the number of supported packet filters for signalled </w:t>
      </w:r>
      <w:proofErr w:type="spellStart"/>
      <w:r w:rsidRPr="0072076B">
        <w:rPr>
          <w:rFonts w:eastAsia="等线"/>
          <w:lang w:eastAsia="en-GB"/>
        </w:rPr>
        <w:t>QoS</w:t>
      </w:r>
      <w:proofErr w:type="spellEnd"/>
      <w:r w:rsidRPr="0072076B">
        <w:rPr>
          <w:rFonts w:eastAsia="等线"/>
          <w:lang w:eastAsia="en-GB"/>
        </w:rPr>
        <w:t xml:space="preserve"> rules for the PDU Session that is being established. The number of packet filters indicated by the UE is valid for the lifetime of the PDU Session. For presence condition, see TS 24.501 [25].</w:t>
      </w:r>
    </w:p>
    <w:p w14:paraId="7835C04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11DEAD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 of header compression for Control Plane </w:t>
      </w:r>
      <w:proofErr w:type="spellStart"/>
      <w:r w:rsidRPr="0072076B">
        <w:rPr>
          <w:rFonts w:eastAsia="等线"/>
          <w:lang w:eastAsia="en-GB"/>
        </w:rPr>
        <w:t>CIoT</w:t>
      </w:r>
      <w:proofErr w:type="spellEnd"/>
      <w:r w:rsidRPr="0072076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3C6FE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NAS message sent by the UE is encapsulated by the AN in a N2 message towards the AMF that should include User location information and Access Type Information.</w:t>
      </w:r>
    </w:p>
    <w:p w14:paraId="742A610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PDU Session Establishment Request message may contain SM PDU DN Request Container containing information for the PDU Session authorization by the external DN.</w:t>
      </w:r>
    </w:p>
    <w:p w14:paraId="18DA3A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72076B">
        <w:rPr>
          <w:rFonts w:eastAsia="等线"/>
          <w:lang w:eastAsia="en-GB"/>
        </w:rPr>
        <w:t>Of</w:t>
      </w:r>
      <w:proofErr w:type="gramEnd"/>
      <w:r w:rsidRPr="0072076B">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72076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070B563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8F7971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receives from the AN the NAS SM message (built in step 1) together with User Location Information (e.g. Cell Id in the case of the NG-RAN).</w:t>
      </w:r>
    </w:p>
    <w:p w14:paraId="2D6BDA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The UE shall not trigger a PDU Session establishment for a PDU Session corresponding to a LADN when the UE is outside the area of availability of the LADN.</w:t>
      </w:r>
    </w:p>
    <w:p w14:paraId="1DA33F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shall not trigger a PDU Session establishment for a PDU Session associated to an S-NSSAI if the S-NSSAI is not valid as per the S-NSSAI location availability information.</w:t>
      </w:r>
    </w:p>
    <w:p w14:paraId="1AC8D9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establishing a PDU session for IMS and the UE is configured to discover the P-CSCF address during connectivity establishment, the UE shall include an indicator that it requests a P</w:t>
      </w:r>
      <w:r w:rsidRPr="0072076B">
        <w:rPr>
          <w:rFonts w:eastAsia="等线"/>
          <w:lang w:eastAsia="en-GB"/>
        </w:rPr>
        <w:noBreakHyphen/>
        <w:t xml:space="preserve">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within the SM container.</w:t>
      </w:r>
    </w:p>
    <w:p w14:paraId="26459F8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PS Data Off status is included in the PCO in the PDU Session Establishment Request message.</w:t>
      </w:r>
    </w:p>
    <w:p w14:paraId="580643E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UE capability to support Reliable Data Service is included in the PCO in the PDU Session Establishment Request message.</w:t>
      </w:r>
    </w:p>
    <w:p w14:paraId="0368D04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70B5DA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requests to establish always-on PDU session, the UE includes an A</w:t>
      </w:r>
      <w:r w:rsidRPr="0072076B">
        <w:rPr>
          <w:rFonts w:eastAsia="等线"/>
          <w:lang w:eastAsia="en-GB"/>
        </w:rPr>
        <w:t>lways-on PDU Session Requested</w:t>
      </w:r>
      <w:r w:rsidRPr="0072076B">
        <w:rPr>
          <w:rFonts w:eastAsia="等线"/>
          <w:lang w:eastAsia="zh-CN"/>
        </w:rPr>
        <w:t xml:space="preserve"> indication in the </w:t>
      </w:r>
      <w:r w:rsidRPr="0072076B">
        <w:rPr>
          <w:rFonts w:eastAsia="等线"/>
          <w:lang w:eastAsia="en-GB"/>
        </w:rPr>
        <w:t>PDU Session Establishment Request message</w:t>
      </w:r>
      <w:r w:rsidRPr="0072076B">
        <w:rPr>
          <w:rFonts w:eastAsia="等线"/>
          <w:lang w:eastAsia="zh-CN"/>
        </w:rPr>
        <w:t>.</w:t>
      </w:r>
    </w:p>
    <w:p w14:paraId="3A14C76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As described in TS 23.548 [74], a UE that hosts EEC(s) may indicate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and to transfer the ECS Address(</w:t>
      </w:r>
      <w:proofErr w:type="spellStart"/>
      <w:r w:rsidRPr="0072076B">
        <w:rPr>
          <w:rFonts w:eastAsia="等线"/>
          <w:lang w:eastAsia="en-GB"/>
        </w:rPr>
        <w:t>es</w:t>
      </w:r>
      <w:proofErr w:type="spellEnd"/>
      <w:r w:rsidRPr="0072076B">
        <w:rPr>
          <w:rFonts w:eastAsia="等线"/>
          <w:lang w:eastAsia="en-GB"/>
        </w:rPr>
        <w:t>) to the EEC(s).</w:t>
      </w:r>
    </w:p>
    <w:p w14:paraId="4A329E4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hosts the EDC functionality shall indicate in the PCO its capability to support the EDC functionality (see clause 5.2.1 of TS 23.548 [74]).</w:t>
      </w:r>
    </w:p>
    <w:p w14:paraId="12EFA8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may also include PDU Session Pair ID and/or RSN in PDU Session Establishment Request message as described in clause 5.33.2.1 of TS 23.501 [2].</w:t>
      </w:r>
    </w:p>
    <w:p w14:paraId="0F191C0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supports EAS re-discovery as described in clause 6.2.3.3 of TS 23.548 [74], may indicate so in the PCO.</w:t>
      </w:r>
    </w:p>
    <w:p w14:paraId="5155AC0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B6A2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F72B39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2.</w:t>
      </w:r>
      <w:r w:rsidRPr="0072076B">
        <w:rPr>
          <w:rFonts w:eastAsia="等线"/>
          <w:lang w:eastAsia="en-GB"/>
        </w:rPr>
        <w:tab/>
        <w:t>For NR satellite access, the AMF may decide to verify the UE location as described in clause 5.4.11.4 of TS 23.501 [2].</w:t>
      </w:r>
    </w:p>
    <w:p w14:paraId="0E5FB76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2076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72076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90B38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r>
      <w:r w:rsidRPr="0072076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2076B">
        <w:rPr>
          <w:rFonts w:eastAsia="等线"/>
          <w:lang w:eastAsia="zh-CN"/>
        </w:rPr>
        <w:t xml:space="preserve">the AMF stores an association of the </w:t>
      </w:r>
      <w:r w:rsidRPr="0072076B">
        <w:rPr>
          <w:rFonts w:eastAsia="等线"/>
          <w:lang w:eastAsia="en-GB"/>
        </w:rPr>
        <w:t>S-NSSAI(s)</w:t>
      </w:r>
      <w:r w:rsidRPr="0072076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E83FAD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During registration procedures, the AMF determines the use of the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based on UEs indications in the 5G Preferred Network Behaviour, the serving operator policies and the network support of </w:t>
      </w:r>
      <w:proofErr w:type="spellStart"/>
      <w:r w:rsidRPr="0072076B">
        <w:rPr>
          <w:rFonts w:eastAsia="等线"/>
          <w:lang w:eastAsia="zh-CN"/>
        </w:rPr>
        <w:t>CIoT</w:t>
      </w:r>
      <w:proofErr w:type="spellEnd"/>
      <w:r w:rsidRPr="0072076B">
        <w:rPr>
          <w:rFonts w:eastAsia="等线"/>
          <w:lang w:eastAsia="zh-CN"/>
        </w:rPr>
        <w:t xml:space="preserve"> 5GS optimisations. The AMF selects an SMF that supports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as described in clause 6.3.2 of TS 23.501 [2].</w:t>
      </w:r>
    </w:p>
    <w:p w14:paraId="783AF0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076B">
        <w:rPr>
          <w:rFonts w:eastAsia="等线"/>
          <w:lang w:eastAsia="en-GB"/>
        </w:rPr>
        <w:t>S-NSSAI(s),</w:t>
      </w:r>
      <w:r w:rsidRPr="0072076B">
        <w:rPr>
          <w:rFonts w:eastAsia="等线"/>
          <w:lang w:eastAsia="zh-CN"/>
        </w:rPr>
        <w:t xml:space="preserve"> the selected SMF ID as well as Access Type of the PDU Session.</w:t>
      </w:r>
    </w:p>
    <w:p w14:paraId="082D56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65177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If the Request Type indicates "Existing PDU Session" referring to an existing PDU Session moved between 3GPP access and non-3GPP access, </w:t>
      </w:r>
      <w:r w:rsidRPr="0072076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17429178"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rFonts w:eastAsia="等线"/>
          <w:lang w:eastAsia="zh-CN"/>
        </w:rPr>
        <w:t>-</w:t>
      </w:r>
      <w:r w:rsidRPr="0072076B">
        <w:rPr>
          <w:rFonts w:eastAsia="等线"/>
          <w:lang w:eastAsia="zh-CN"/>
        </w:rPr>
        <w:tab/>
      </w:r>
      <w:proofErr w:type="gramStart"/>
      <w:r w:rsidRPr="0072076B">
        <w:rPr>
          <w:lang w:eastAsia="zh-CN"/>
        </w:rPr>
        <w:t>the</w:t>
      </w:r>
      <w:proofErr w:type="gramEnd"/>
      <w:r w:rsidRPr="0072076B">
        <w:rPr>
          <w:lang w:eastAsia="zh-CN"/>
        </w:rPr>
        <w:t xml:space="preserve"> SMF ID </w:t>
      </w:r>
      <w:r w:rsidRPr="0072076B">
        <w:rPr>
          <w:rFonts w:eastAsia="等线"/>
          <w:lang w:eastAsia="en-GB"/>
        </w:rPr>
        <w:t>corresponding to the PDU Session ID</w:t>
      </w:r>
      <w:r w:rsidRPr="0072076B">
        <w:rPr>
          <w:lang w:eastAsia="zh-CN"/>
        </w:rPr>
        <w:t xml:space="preserve"> and the AMF belong to the same PLMN;</w:t>
      </w:r>
    </w:p>
    <w:p w14:paraId="6FD35C84"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lang w:eastAsia="zh-CN"/>
        </w:rPr>
        <w:t>-</w:t>
      </w:r>
      <w:r w:rsidRPr="0072076B">
        <w:rPr>
          <w:lang w:eastAsia="zh-CN"/>
        </w:rPr>
        <w:tab/>
      </w:r>
      <w:proofErr w:type="gramStart"/>
      <w:r w:rsidRPr="0072076B">
        <w:rPr>
          <w:lang w:eastAsia="zh-CN"/>
        </w:rPr>
        <w:t>the</w:t>
      </w:r>
      <w:proofErr w:type="gramEnd"/>
      <w:r w:rsidRPr="0072076B">
        <w:rPr>
          <w:lang w:eastAsia="zh-CN"/>
        </w:rPr>
        <w:t xml:space="preserve"> SMF ID corresponding to the PDU Session ID belongs to the HPLMN;</w:t>
      </w:r>
    </w:p>
    <w:p w14:paraId="1A912F70"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lang w:eastAsia="zh-CN"/>
        </w:rPr>
        <w:tab/>
        <w:t xml:space="preserve">Otherwise the AMF shall reject the </w:t>
      </w:r>
      <w:r w:rsidRPr="0072076B">
        <w:rPr>
          <w:rFonts w:eastAsia="等线"/>
          <w:lang w:eastAsia="en-GB"/>
        </w:rPr>
        <w:t xml:space="preserve">PDU Session Establishment Request </w:t>
      </w:r>
      <w:r w:rsidRPr="0072076B">
        <w:rPr>
          <w:rFonts w:eastAsia="等线"/>
          <w:lang w:eastAsia="ko-KR"/>
        </w:rPr>
        <w:t>with an appropriate reject cause</w:t>
      </w:r>
      <w:r w:rsidRPr="0072076B">
        <w:rPr>
          <w:lang w:eastAsia="zh-CN"/>
        </w:rPr>
        <w:t>.</w:t>
      </w:r>
    </w:p>
    <w:p w14:paraId="4ED59C5A"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2:</w:t>
      </w:r>
      <w:r w:rsidRPr="0072076B">
        <w:rPr>
          <w:rFonts w:eastAsia="等线"/>
          <w:lang w:eastAsia="en-GB"/>
        </w:rPr>
        <w:tab/>
      </w:r>
      <w:r w:rsidRPr="0072076B">
        <w:rPr>
          <w:lang w:eastAsia="zh-CN"/>
        </w:rPr>
        <w:t xml:space="preserve">The SMF </w:t>
      </w:r>
      <w:r w:rsidRPr="0072076B">
        <w:rPr>
          <w:rFonts w:eastAsia="等线"/>
          <w:lang w:eastAsia="en-GB"/>
        </w:rPr>
        <w:t>ID</w:t>
      </w:r>
      <w:r w:rsidRPr="0072076B">
        <w:rPr>
          <w:lang w:eastAsia="zh-CN"/>
        </w:rPr>
        <w:t xml:space="preserve"> includes the PLMN ID that the SMF belongs to.</w:t>
      </w:r>
    </w:p>
    <w:p w14:paraId="73DBF9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076B">
        <w:rPr>
          <w:rFonts w:eastAsia="等线"/>
          <w:lang w:eastAsia="zh-CN"/>
        </w:rPr>
        <w:t>S-NSSAI and DNN value provided by the UE and uses locally configured values instead. The AMF stores the Access Type of the PDU Session.</w:t>
      </w:r>
    </w:p>
    <w:p w14:paraId="58F2C3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or "Existing Emergency PDU Session", the AMF selects the SMF as described in clause 5.16.4 of TS 23.501 [2].</w:t>
      </w:r>
    </w:p>
    <w:p w14:paraId="7446FB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21F06C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3.</w:t>
      </w:r>
      <w:r w:rsidRPr="0072076B">
        <w:rPr>
          <w:rFonts w:eastAsia="等线"/>
          <w:lang w:eastAsia="en-GB"/>
        </w:rPr>
        <w:tab/>
        <w:t xml:space="preserve">From AMF to SMF: </w:t>
      </w:r>
      <w:r w:rsidRPr="0072076B">
        <w:rPr>
          <w:rFonts w:eastAsia="等线"/>
          <w:lang w:eastAsia="zh-CN"/>
        </w:rPr>
        <w:t>Either</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2076B">
        <w:rPr>
          <w:rFonts w:eastAsia="等线"/>
          <w:lang w:eastAsia="en-GB"/>
        </w:rPr>
        <w:t>CIoT</w:t>
      </w:r>
      <w:proofErr w:type="spellEnd"/>
      <w:r w:rsidRPr="0072076B">
        <w:rPr>
          <w:rFonts w:eastAsia="等线"/>
          <w:lang w:eastAsia="en-GB"/>
        </w:rPr>
        <w:t xml:space="preserve"> 5GS Optimisation indication, Control Plane Only indicator, Satellite backhaul category, GEO Satellite ID, [PVS FQDN(s) and/or PVS IP address(</w:t>
      </w:r>
      <w:proofErr w:type="spellStart"/>
      <w:r w:rsidRPr="0072076B">
        <w:rPr>
          <w:rFonts w:eastAsia="等线"/>
          <w:lang w:eastAsia="en-GB"/>
        </w:rPr>
        <w:t>es</w:t>
      </w:r>
      <w:proofErr w:type="spellEnd"/>
      <w:r w:rsidRPr="0072076B">
        <w:rPr>
          <w:rFonts w:eastAsia="等线"/>
          <w:lang w:eastAsia="en-GB"/>
        </w:rPr>
        <w:t xml:space="preserve">), </w:t>
      </w:r>
      <w:proofErr w:type="spellStart"/>
      <w:r w:rsidRPr="0072076B">
        <w:rPr>
          <w:rFonts w:eastAsia="等线"/>
          <w:lang w:eastAsia="en-GB"/>
        </w:rPr>
        <w:t>Onboarding</w:t>
      </w:r>
      <w:proofErr w:type="spellEnd"/>
      <w:r w:rsidRPr="0072076B">
        <w:rPr>
          <w:rFonts w:eastAsia="等线"/>
          <w:lang w:eastAsia="en-GB"/>
        </w:rPr>
        <w:t xml:space="preserve"> Indication], Disaster Roaming service indication) or </w:t>
      </w:r>
      <w:proofErr w:type="spellStart"/>
      <w:r w:rsidRPr="0072076B">
        <w:rPr>
          <w:rFonts w:eastAsia="等线"/>
          <w:lang w:eastAsia="en-GB"/>
        </w:rPr>
        <w:t>Nsmf_PDUSession_UpdateSMContext</w:t>
      </w:r>
      <w:proofErr w:type="spellEnd"/>
      <w:r w:rsidRPr="0072076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B54C04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72076B">
        <w:rPr>
          <w:rFonts w:eastAsia="等线"/>
          <w:lang w:eastAsia="en-GB"/>
        </w:rPr>
        <w:t>Nsmf_PDUSession_CreateSMContext</w:t>
      </w:r>
      <w:proofErr w:type="spellEnd"/>
      <w:r w:rsidRPr="0072076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72076B">
        <w:rPr>
          <w:rFonts w:eastAsia="等线"/>
          <w:lang w:eastAsia="en-GB"/>
        </w:rPr>
        <w:t>Nsmf_PDUSession_UpdateSMContext</w:t>
      </w:r>
      <w:proofErr w:type="spellEnd"/>
      <w:r w:rsidRPr="0072076B">
        <w:rPr>
          <w:rFonts w:eastAsia="等线"/>
          <w:lang w:eastAsia="en-GB"/>
        </w:rPr>
        <w:t xml:space="preserve"> Request.</w:t>
      </w:r>
    </w:p>
    <w:p w14:paraId="5D628E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90A9BB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the AMF determines that the S-NSSAI is subject to area restriction, i.e. the S-NSSAI is configured with an NS-</w:t>
      </w:r>
      <w:proofErr w:type="spellStart"/>
      <w:r w:rsidRPr="0072076B">
        <w:rPr>
          <w:rFonts w:eastAsia="等线"/>
          <w:lang w:eastAsia="en-GB"/>
        </w:rPr>
        <w:t>AoS</w:t>
      </w:r>
      <w:proofErr w:type="spellEnd"/>
      <w:r w:rsidRPr="0072076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7037D2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2076B">
        <w:rPr>
          <w:rFonts w:eastAsia="等线"/>
          <w:lang w:eastAsia="zh-CN"/>
        </w:rPr>
        <w:t>The GPSI shall be included if available at AMF.</w:t>
      </w:r>
    </w:p>
    <w:p w14:paraId="7BE5800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AMF determines Access Type and RAT Type, see clause 4.2.2.2.1.</w:t>
      </w:r>
    </w:p>
    <w:p w14:paraId="2E6CBF1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72076B">
        <w:rPr>
          <w:rFonts w:eastAsia="等线"/>
          <w:lang w:eastAsia="en-GB"/>
        </w:rPr>
        <w:t>of</w:t>
      </w:r>
      <w:r w:rsidRPr="0072076B">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CEAD036"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74263B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the Old PDU Session ID is included in step 1 and </w:t>
      </w:r>
      <w:r w:rsidRPr="0072076B">
        <w:rPr>
          <w:rFonts w:eastAsia="等线"/>
          <w:lang w:eastAsia="ko-KR"/>
        </w:rPr>
        <w:t xml:space="preserve">if the SMF is not to be reallocated, </w:t>
      </w:r>
      <w:r w:rsidRPr="0072076B">
        <w:rPr>
          <w:rFonts w:eastAsia="等线"/>
          <w:lang w:eastAsia="zh-CN"/>
        </w:rPr>
        <w:t xml:space="preserve">the AMF also </w:t>
      </w:r>
      <w:r w:rsidRPr="0072076B">
        <w:rPr>
          <w:rFonts w:eastAsia="等线"/>
          <w:lang w:eastAsia="ko-KR"/>
        </w:rPr>
        <w:t>includes Old PDU Session ID</w:t>
      </w:r>
      <w:r w:rsidRPr="0072076B">
        <w:rPr>
          <w:rFonts w:eastAsia="等线"/>
          <w:lang w:eastAsia="zh-CN"/>
        </w:rPr>
        <w:t xml:space="preserve"> in the </w:t>
      </w:r>
      <w:proofErr w:type="spellStart"/>
      <w:r w:rsidRPr="0072076B">
        <w:rPr>
          <w:rFonts w:eastAsia="等线"/>
          <w:lang w:eastAsia="zh-CN"/>
        </w:rPr>
        <w:t>Nsmf_PDUSession_CreateSMContext</w:t>
      </w:r>
      <w:proofErr w:type="spellEnd"/>
      <w:r w:rsidRPr="0072076B">
        <w:rPr>
          <w:rFonts w:eastAsia="等线"/>
          <w:lang w:eastAsia="zh-CN"/>
        </w:rPr>
        <w:t xml:space="preserve"> Request.</w:t>
      </w:r>
    </w:p>
    <w:p w14:paraId="48F80A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DNN Selection Mode is determined by the AMF. It indicates whether an explicitly subscribed DNN has been provided by the UE in its PDU Session Establishment Request.</w:t>
      </w:r>
    </w:p>
    <w:p w14:paraId="6EB85C3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SMF may use DNN Selection Mode when deciding whether to accept or reject the UE request.</w:t>
      </w:r>
    </w:p>
    <w:p w14:paraId="31B6AA4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lastRenderedPageBreak/>
        <w:tab/>
      </w:r>
      <w:r w:rsidRPr="0072076B">
        <w:rPr>
          <w:rFonts w:eastAsia="等线"/>
          <w:lang w:eastAsia="en-GB"/>
        </w:rPr>
        <w:t xml:space="preserve">When the Establishment cause received </w:t>
      </w:r>
      <w:r w:rsidRPr="0072076B">
        <w:rPr>
          <w:rFonts w:eastAsia="等线"/>
          <w:lang w:eastAsia="zh-CN"/>
        </w:rPr>
        <w:t>as part of AN parameters during the Registration procedure or Service Request procedure</w:t>
      </w:r>
      <w:r w:rsidRPr="0072076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72076B">
        <w:rPr>
          <w:rFonts w:eastAsia="等线"/>
          <w:lang w:eastAsia="zh-CN"/>
        </w:rPr>
        <w:t>The SMF uses the Message Priority header to determine if the UE request is subject to exemption from NAS level congestion control.</w:t>
      </w:r>
      <w:r w:rsidRPr="0072076B">
        <w:rPr>
          <w:rFonts w:eastAsia="等线"/>
          <w:lang w:eastAsia="en-GB"/>
        </w:rPr>
        <w:t xml:space="preserve"> Other NFs relay the priority information by including the Message Priority header in service-based interfaces, as specified in TS 29.500 [17].</w:t>
      </w:r>
    </w:p>
    <w:p w14:paraId="47AE7E9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Response</w:t>
      </w:r>
      <w:r w:rsidRPr="0072076B" w:rsidDel="000C217E">
        <w:rPr>
          <w:rFonts w:eastAsia="等线"/>
          <w:lang w:eastAsia="en-GB"/>
        </w:rPr>
        <w:t xml:space="preserve"> </w:t>
      </w:r>
      <w:r w:rsidRPr="0072076B">
        <w:rPr>
          <w:rFonts w:eastAsia="等线"/>
          <w:lang w:eastAsia="en-GB"/>
        </w:rPr>
        <w:t>service operation</w:t>
      </w:r>
      <w:r w:rsidRPr="0072076B">
        <w:rPr>
          <w:rFonts w:eastAsia="等线"/>
          <w:lang w:eastAsia="ko-KR"/>
        </w:rPr>
        <w:t>.</w:t>
      </w:r>
      <w:r w:rsidRPr="0072076B">
        <w:rPr>
          <w:rFonts w:eastAsia="等线"/>
          <w:lang w:eastAsia="zh-CN"/>
        </w:rPr>
        <w:t xml:space="preserve"> The SMF includes </w:t>
      </w:r>
      <w:r w:rsidRPr="0072076B">
        <w:rPr>
          <w:rFonts w:eastAsia="等线"/>
          <w:lang w:eastAsia="en-GB"/>
        </w:rPr>
        <w:t>a proper N11 cause code triggering the</w:t>
      </w:r>
      <w:r w:rsidRPr="0072076B" w:rsidDel="00790D4A">
        <w:rPr>
          <w:rFonts w:eastAsia="等线"/>
          <w:lang w:eastAsia="zh-CN"/>
        </w:rPr>
        <w:t xml:space="preserve"> </w:t>
      </w:r>
      <w:r w:rsidRPr="0072076B">
        <w:rPr>
          <w:rFonts w:eastAsia="等线"/>
          <w:lang w:eastAsia="zh-CN"/>
        </w:rPr>
        <w:t>AMF to proceed with home routed case. The procedure starts again at step 2 of clause 4.3.2.2.2.</w:t>
      </w:r>
    </w:p>
    <w:p w14:paraId="0C3C48A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2076B">
        <w:rPr>
          <w:rFonts w:eastAsia="等线"/>
          <w:lang w:eastAsia="en-GB"/>
        </w:rPr>
        <w:t>Nsmf_PDUSession_CreateSMContext</w:t>
      </w:r>
      <w:proofErr w:type="spellEnd"/>
      <w:r w:rsidRPr="0072076B">
        <w:rPr>
          <w:rFonts w:eastAsia="等线"/>
          <w:lang w:eastAsia="en-GB"/>
        </w:rPr>
        <w:t xml:space="preserve"> Request both the Same PCF Selection Indication and the PCF ID selected by the AMF, this PCF ID identifies the H-PCF,</w:t>
      </w:r>
    </w:p>
    <w:p w14:paraId="7FBC96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PCF Selection Assistance info is not received from the UDM, the AMF may include a PCF ID in the </w:t>
      </w:r>
      <w:proofErr w:type="spellStart"/>
      <w:r w:rsidRPr="0072076B">
        <w:rPr>
          <w:rFonts w:eastAsia="等线"/>
          <w:lang w:eastAsia="en-GB"/>
        </w:rPr>
        <w:t>Nsmf_PDUSession_CreateSMContext</w:t>
      </w:r>
      <w:proofErr w:type="spellEnd"/>
      <w:r w:rsidRPr="0072076B">
        <w:rPr>
          <w:rFonts w:eastAsia="等线"/>
          <w:lang w:eastAsia="en-GB"/>
        </w:rPr>
        <w:t xml:space="preserve"> Request based on operator policies. This PCF ID identifies the H-PCF in the non-roaming case and the V-PCF in the local breakout roaming case.</w:t>
      </w:r>
    </w:p>
    <w:p w14:paraId="00EEFF7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Trace Requirements if Trace Requirements have been received in subscription data.</w:t>
      </w:r>
    </w:p>
    <w:p w14:paraId="6BCA496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decides to use the Control Plane </w:t>
      </w:r>
      <w:proofErr w:type="spellStart"/>
      <w:r w:rsidRPr="0072076B">
        <w:rPr>
          <w:rFonts w:eastAsia="等线"/>
          <w:lang w:eastAsia="en-GB"/>
        </w:rPr>
        <w:t>CIoT</w:t>
      </w:r>
      <w:proofErr w:type="spellEnd"/>
      <w:r w:rsidRPr="0072076B">
        <w:rPr>
          <w:rFonts w:eastAsia="等线"/>
          <w:lang w:eastAsia="en-GB"/>
        </w:rPr>
        <w:t xml:space="preserve"> 5GS Optimisation or User Plane </w:t>
      </w:r>
      <w:proofErr w:type="spellStart"/>
      <w:r w:rsidRPr="0072076B">
        <w:rPr>
          <w:rFonts w:eastAsia="等线"/>
          <w:lang w:eastAsia="en-GB"/>
        </w:rPr>
        <w:t>CIoT</w:t>
      </w:r>
      <w:proofErr w:type="spellEnd"/>
      <w:r w:rsidRPr="0072076B">
        <w:rPr>
          <w:rFonts w:eastAsia="等线"/>
          <w:lang w:eastAsia="en-GB"/>
        </w:rPr>
        <w:t xml:space="preserve"> 5GS Optimisation as specified in step 2 or to only use Control Plane </w:t>
      </w:r>
      <w:proofErr w:type="spellStart"/>
      <w:r w:rsidRPr="0072076B">
        <w:rPr>
          <w:rFonts w:eastAsia="等线"/>
          <w:lang w:eastAsia="en-GB"/>
        </w:rPr>
        <w:t>CIoT</w:t>
      </w:r>
      <w:proofErr w:type="spellEnd"/>
      <w:r w:rsidRPr="0072076B">
        <w:rPr>
          <w:rFonts w:eastAsia="等线"/>
          <w:lang w:eastAsia="en-GB"/>
        </w:rPr>
        <w:t xml:space="preserve"> 5GS Optimisation for the PDU session as described in clause 5.31.4 of TS 23.501 [2], the AMF sends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4A6F96F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determines that the RAT type is NB-</w:t>
      </w:r>
      <w:proofErr w:type="spellStart"/>
      <w:r w:rsidRPr="0072076B">
        <w:rPr>
          <w:rFonts w:eastAsia="等线"/>
          <w:lang w:eastAsia="en-GB"/>
        </w:rPr>
        <w:t>IoT</w:t>
      </w:r>
      <w:proofErr w:type="spellEnd"/>
      <w:r w:rsidRPr="0072076B">
        <w:rPr>
          <w:rFonts w:eastAsia="等线"/>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36005CB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the latest Small Data Rate Control Status if it has stored it for the PDU Session.</w:t>
      </w:r>
    </w:p>
    <w:p w14:paraId="46F205D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RAT type was included in the message, then the SMF stores the RAT type in SM Context.</w:t>
      </w:r>
    </w:p>
    <w:p w14:paraId="4DD7D54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1D4D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identity of an NWDAF is available to the AMF, the AMF informs the SMF of the NWDAF ID(s) used for UE related Analytics and corresponding Analytics ID(s).</w:t>
      </w:r>
    </w:p>
    <w:p w14:paraId="3B2D1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satellite backhaul as defined in clause 5.43.4 of TS 23.501 [2], the AMF determines the type of satellite backhaul category and includes Satellite backhaul category to the SMF.</w:t>
      </w:r>
    </w:p>
    <w:p w14:paraId="4C2FEA2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GEO satellite backhaul, the AMF may, based on configuration, include the GEO satellite ID as described in clause 5.43.2 of TS 23.501 [2].</w:t>
      </w:r>
    </w:p>
    <w:p w14:paraId="65368B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may provide the Disaster Roaming service indication as specified in TS 23.501 [2].</w:t>
      </w:r>
    </w:p>
    <w:p w14:paraId="7891685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4.</w:t>
      </w:r>
      <w:r w:rsidRPr="0072076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72076B">
        <w:rPr>
          <w:rFonts w:eastAsia="等线"/>
          <w:lang w:eastAsia="en-GB"/>
        </w:rPr>
        <w:t>Nudm_SDM_Get</w:t>
      </w:r>
      <w:proofErr w:type="spellEnd"/>
      <w:r w:rsidRPr="0072076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72076B">
        <w:rPr>
          <w:rFonts w:eastAsia="等线"/>
          <w:lang w:eastAsia="en-GB"/>
        </w:rPr>
        <w:t>Nudm_SDM_Subscribe</w:t>
      </w:r>
      <w:proofErr w:type="spellEnd"/>
      <w:r w:rsidRPr="0072076B">
        <w:rPr>
          <w:rFonts w:eastAsia="等线"/>
          <w:lang w:eastAsia="en-GB"/>
        </w:rPr>
        <w:t xml:space="preserve"> (SUPI, Session Management Subscription data, selected DNN, S-NSSAI of the HPLMN, Serving PLMN ID, [NID]). The UDM may get this information from UDR by </w:t>
      </w:r>
      <w:proofErr w:type="spellStart"/>
      <w:r w:rsidRPr="0072076B">
        <w:rPr>
          <w:rFonts w:eastAsia="等线"/>
          <w:lang w:eastAsia="en-GB"/>
        </w:rPr>
        <w:t>Nudr_DM_Query</w:t>
      </w:r>
      <w:proofErr w:type="spellEnd"/>
      <w:r w:rsidRPr="0072076B">
        <w:rPr>
          <w:rFonts w:eastAsia="等线"/>
          <w:lang w:eastAsia="en-GB"/>
        </w:rPr>
        <w:t xml:space="preserve"> (SUPI, Subscription Data, Session Management Subscription data, selected DNN, S-NSSAI of the HPLMN, Serving PLMN ID, </w:t>
      </w:r>
      <w:proofErr w:type="gramStart"/>
      <w:r w:rsidRPr="0072076B">
        <w:rPr>
          <w:rFonts w:eastAsia="等线"/>
          <w:lang w:eastAsia="en-GB"/>
        </w:rPr>
        <w:t>[</w:t>
      </w:r>
      <w:proofErr w:type="gramEnd"/>
      <w:r w:rsidRPr="0072076B">
        <w:rPr>
          <w:rFonts w:eastAsia="等线"/>
          <w:lang w:eastAsia="en-GB"/>
        </w:rPr>
        <w:t xml:space="preserve">NID]) and may subscribe to </w:t>
      </w:r>
      <w:r w:rsidRPr="0072076B">
        <w:rPr>
          <w:rFonts w:eastAsia="等线"/>
          <w:lang w:eastAsia="en-GB"/>
        </w:rPr>
        <w:lastRenderedPageBreak/>
        <w:t xml:space="preserve">notifications from UDR for the same data by </w:t>
      </w:r>
      <w:proofErr w:type="spellStart"/>
      <w:r w:rsidRPr="0072076B">
        <w:rPr>
          <w:rFonts w:eastAsia="等线"/>
          <w:lang w:eastAsia="en-GB"/>
        </w:rPr>
        <w:t>Nudr_DM_subscribe</w:t>
      </w:r>
      <w:proofErr w:type="spellEnd"/>
      <w:r w:rsidRPr="0072076B">
        <w:rPr>
          <w:rFonts w:eastAsia="等线"/>
          <w:lang w:eastAsia="en-GB"/>
        </w:rPr>
        <w:t xml:space="preserve">.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5D959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A40D1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3C2EFC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Request Type is "Initial request" and if the Old PDU Session ID is included in </w:t>
      </w:r>
      <w:proofErr w:type="spellStart"/>
      <w:r w:rsidRPr="0072076B">
        <w:rPr>
          <w:rFonts w:eastAsia="等线"/>
          <w:lang w:eastAsia="en-GB"/>
        </w:rPr>
        <w:t>Nsmf_PDUSession_CreateSMContext</w:t>
      </w:r>
      <w:proofErr w:type="spellEnd"/>
      <w:r w:rsidRPr="0072076B">
        <w:rPr>
          <w:rFonts w:eastAsia="等线"/>
          <w:lang w:eastAsia="en-GB"/>
        </w:rPr>
        <w:t xml:space="preserve"> Request, the SMF identifies the existing PDU Session to be released based on the Old PDU Session ID.</w:t>
      </w:r>
    </w:p>
    <w:p w14:paraId="18758E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Subscription data includes the Allowed PDU Session Type(s), Allowed SSC mode(s), </w:t>
      </w:r>
      <w:r w:rsidRPr="0072076B">
        <w:rPr>
          <w:rFonts w:eastAsia="等线"/>
          <w:lang w:eastAsia="zh-CN"/>
        </w:rPr>
        <w:t xml:space="preserve">default 5QI and ARP, </w:t>
      </w:r>
      <w:r w:rsidRPr="0072076B">
        <w:rPr>
          <w:rFonts w:eastAsia="等线"/>
          <w:lang w:eastAsia="en-GB"/>
        </w:rPr>
        <w:t xml:space="preserve">subscribed </w:t>
      </w:r>
      <w:r w:rsidRPr="0072076B">
        <w:rPr>
          <w:rFonts w:eastAsia="等线"/>
          <w:lang w:eastAsia="zh-CN"/>
        </w:rPr>
        <w:t>Session</w:t>
      </w:r>
      <w:r w:rsidRPr="0072076B">
        <w:rPr>
          <w:rFonts w:eastAsia="等线"/>
          <w:lang w:eastAsia="en-GB"/>
        </w:rPr>
        <w:t>-AMBR, SMF-Associated external parameters.</w:t>
      </w:r>
    </w:p>
    <w:p w14:paraId="70E29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IP Index or Static IP address/prefix may be included in the subscription data if the UE has subscribed to it.</w:t>
      </w:r>
    </w:p>
    <w:p w14:paraId="3F2B30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checks the validity of the UE request: it checks:</w:t>
      </w:r>
    </w:p>
    <w:p w14:paraId="76E1B4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Whether the UE request is compliant with the user subscription and with local policies;</w:t>
      </w:r>
    </w:p>
    <w:p w14:paraId="4BD0EF82"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en-GB"/>
        </w:rPr>
        <w:t>-</w:t>
      </w:r>
      <w:r w:rsidRPr="0072076B">
        <w:rPr>
          <w:rFonts w:eastAsia="等线"/>
          <w:lang w:eastAsia="en-GB"/>
        </w:rPr>
        <w:tab/>
        <w:t>(</w:t>
      </w:r>
      <w:r w:rsidRPr="0072076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813029"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 xml:space="preserve">The SMF determines whether the PDU Session requires redundancy and the SMF determines the RSN as described in clause 5.33.2.1 </w:t>
      </w:r>
      <w:r w:rsidRPr="0072076B">
        <w:rPr>
          <w:rFonts w:eastAsia="等线"/>
          <w:lang w:eastAsia="en-GB"/>
        </w:rPr>
        <w:t>of</w:t>
      </w:r>
      <w:r w:rsidRPr="0072076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C2157E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ko-KR"/>
        </w:rPr>
        <w:tab/>
      </w:r>
      <w:r w:rsidRPr="0072076B">
        <w:rPr>
          <w:rFonts w:eastAsia="等线"/>
          <w:lang w:eastAsia="en-GB"/>
        </w:rPr>
        <w:t>If the UE request is considered as not valid, the SMF decides to not accept to establish the PDU Session.</w:t>
      </w:r>
    </w:p>
    <w:p w14:paraId="06353B6B"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3:</w:t>
      </w:r>
      <w:r w:rsidRPr="0072076B">
        <w:rPr>
          <w:rFonts w:eastAsia="等线"/>
          <w:lang w:eastAsia="en-GB"/>
        </w:rPr>
        <w:tab/>
        <w:t xml:space="preserve">The SMF can, instead of the </w:t>
      </w:r>
      <w:proofErr w:type="spellStart"/>
      <w:r w:rsidRPr="0072076B">
        <w:rPr>
          <w:rFonts w:eastAsia="等线"/>
          <w:lang w:eastAsia="en-GB"/>
        </w:rPr>
        <w:t>Nudm_SDM_Get</w:t>
      </w:r>
      <w:proofErr w:type="spellEnd"/>
      <w:r w:rsidRPr="0072076B">
        <w:rPr>
          <w:rFonts w:eastAsia="等线"/>
          <w:lang w:eastAsia="en-GB"/>
        </w:rPr>
        <w:t xml:space="preserve"> service operation, use the </w:t>
      </w:r>
      <w:proofErr w:type="spellStart"/>
      <w:r w:rsidRPr="0072076B">
        <w:rPr>
          <w:rFonts w:eastAsia="等线"/>
          <w:lang w:eastAsia="en-GB"/>
        </w:rPr>
        <w:t>Nudm_SDM_Subscribe</w:t>
      </w:r>
      <w:proofErr w:type="spellEnd"/>
      <w:r w:rsidRPr="0072076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433521D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85FB76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an S-NSSAI subject to NSAC and if LBO applies, the SMF in supporting VPLMN stores the applicable NSAC admission mode.</w:t>
      </w:r>
    </w:p>
    <w:p w14:paraId="3B0CC2A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5.</w:t>
      </w:r>
      <w:r w:rsidRPr="0072076B">
        <w:rPr>
          <w:rFonts w:eastAsia="等线"/>
          <w:lang w:eastAsia="zh-CN"/>
        </w:rPr>
        <w:tab/>
        <w:t xml:space="preserve">From SMF to AMF: Either </w:t>
      </w:r>
      <w:proofErr w:type="spellStart"/>
      <w:r w:rsidRPr="0072076B">
        <w:rPr>
          <w:rFonts w:eastAsia="等线"/>
          <w:lang w:eastAsia="zh-CN"/>
        </w:rPr>
        <w:t>Nsmf_PDUSession_CreateSMContext</w:t>
      </w:r>
      <w:proofErr w:type="spellEnd"/>
      <w:r w:rsidRPr="0072076B">
        <w:rPr>
          <w:rFonts w:eastAsia="等线"/>
          <w:lang w:eastAsia="zh-CN"/>
        </w:rPr>
        <w:t xml:space="preserve"> Response (Cause, SM Context ID or </w:t>
      </w:r>
      <w:r w:rsidRPr="0072076B">
        <w:rPr>
          <w:rFonts w:eastAsia="等线"/>
          <w:lang w:eastAsia="en-GB"/>
        </w:rPr>
        <w:t>N1 SM container (PDU Session Reject (Cause))</w:t>
      </w:r>
      <w:r w:rsidRPr="0072076B">
        <w:rPr>
          <w:rFonts w:eastAsia="等线"/>
          <w:lang w:eastAsia="zh-CN"/>
        </w:rPr>
        <w:t xml:space="preserve">) or an </w:t>
      </w:r>
      <w:proofErr w:type="spellStart"/>
      <w:r w:rsidRPr="0072076B">
        <w:rPr>
          <w:rFonts w:eastAsia="等线"/>
          <w:lang w:eastAsia="zh-CN"/>
        </w:rPr>
        <w:t>Nsmf_PDUSession_UpdateSMContext</w:t>
      </w:r>
      <w:proofErr w:type="spellEnd"/>
      <w:r w:rsidRPr="0072076B">
        <w:rPr>
          <w:rFonts w:eastAsia="等线"/>
          <w:lang w:eastAsia="zh-CN"/>
        </w:rPr>
        <w:t xml:space="preserve"> Response depending on the request received in step 3.</w:t>
      </w:r>
    </w:p>
    <w:p w14:paraId="7393D29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SMF received </w:t>
      </w:r>
      <w:proofErr w:type="spellStart"/>
      <w:r w:rsidRPr="0072076B">
        <w:rPr>
          <w:rFonts w:eastAsia="等线"/>
          <w:lang w:eastAsia="zh-CN"/>
        </w:rPr>
        <w:t>Nsmf_PDUSession_CreateSMContext</w:t>
      </w:r>
      <w:proofErr w:type="spellEnd"/>
      <w:r w:rsidRPr="0072076B">
        <w:rPr>
          <w:rFonts w:eastAsia="等线"/>
          <w:lang w:eastAsia="zh-CN"/>
        </w:rPr>
        <w:t xml:space="preserve"> Request in step 3 and the SMF is able to process the PDU Session establishment request, the SMF creates an SM context and responds to the AMF by providing an SM Context ID.</w:t>
      </w:r>
    </w:p>
    <w:p w14:paraId="0902A9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D4148"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lastRenderedPageBreak/>
        <w:t>NOTE 4:</w:t>
      </w:r>
      <w:r w:rsidRPr="0072076B">
        <w:rPr>
          <w:rFonts w:eastAsia="等线"/>
          <w:lang w:eastAsia="en-GB"/>
        </w:rPr>
        <w:tab/>
        <w:t>The SMF can e.g. be configured to reject a PDU Session if the UE Integrity Protection Maximum Data Rate has a very low value, if the services provided by the DN would require higher bitrates.</w:t>
      </w:r>
    </w:p>
    <w:p w14:paraId="512E40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2076B">
        <w:rPr>
          <w:rFonts w:eastAsia="等线"/>
          <w:lang w:eastAsia="en-GB"/>
        </w:rPr>
        <w:t>Nsmf_PDUSession_CreateSM</w:t>
      </w:r>
      <w:r w:rsidRPr="0072076B">
        <w:rPr>
          <w:rFonts w:eastAsia="等线"/>
          <w:lang w:eastAsia="zh-CN"/>
        </w:rPr>
        <w:t>Context</w:t>
      </w:r>
      <w:proofErr w:type="spellEnd"/>
      <w:r w:rsidRPr="0072076B">
        <w:rPr>
          <w:rFonts w:eastAsia="等线"/>
          <w:lang w:eastAsia="en-GB"/>
        </w:rPr>
        <w:t xml:space="preserve"> Response. The SMF also indicates to the AMF that the PDU Session ID is to be considered as released, the SMF proceeds to step 20 and the PDU Session Establishment procedure is stopped.</w:t>
      </w:r>
    </w:p>
    <w:p w14:paraId="766669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6.</w:t>
      </w:r>
      <w:r w:rsidRPr="0072076B">
        <w:rPr>
          <w:rFonts w:eastAsia="等线"/>
          <w:lang w:eastAsia="en-GB"/>
        </w:rPr>
        <w:tab/>
        <w:t>Optional Secondary authentication/authorization.</w:t>
      </w:r>
    </w:p>
    <w:p w14:paraId="51E91F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the SMF does not perform secondary authentication/authorization.</w:t>
      </w:r>
    </w:p>
    <w:p w14:paraId="7759E6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 or "Existing Emergency PDU Session", the SMF shall not perform secondary authentication\authorization.</w:t>
      </w:r>
    </w:p>
    <w:p w14:paraId="4EF6658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A30B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7a.</w:t>
      </w:r>
      <w:r w:rsidRPr="0072076B">
        <w:rPr>
          <w:rFonts w:eastAsia="等线"/>
          <w:lang w:eastAsia="en-GB"/>
        </w:rPr>
        <w:tab/>
      </w:r>
      <w:proofErr w:type="gramStart"/>
      <w:r w:rsidRPr="0072076B">
        <w:rPr>
          <w:rFonts w:eastAsia="等线"/>
          <w:lang w:eastAsia="en-GB"/>
        </w:rPr>
        <w:t>If</w:t>
      </w:r>
      <w:proofErr w:type="gramEnd"/>
      <w:r w:rsidRPr="0072076B">
        <w:rPr>
          <w:rFonts w:eastAsia="等线"/>
          <w:lang w:eastAsia="en-GB"/>
        </w:rPr>
        <w:t xml:space="preserve"> dynamic PCC is to be used for the PDU Session, the SMF performs PCF selection as described in clause 6.3.7.1 of TS 23.501 [2]. </w:t>
      </w:r>
      <w:r w:rsidRPr="0072076B">
        <w:rPr>
          <w:rFonts w:eastAsia="等线"/>
          <w:lang w:eastAsia="zh-CN"/>
        </w:rPr>
        <w:t>If t</w:t>
      </w:r>
      <w:r w:rsidRPr="0072076B">
        <w:rPr>
          <w:rFonts w:eastAsia="等线"/>
          <w:lang w:eastAsia="en-GB"/>
        </w:rPr>
        <w:t>he Request Type indicates "Existing PDU Session" or "Existing Emergency PDU Session", the SMF shall use the PCF already selected for the PDU Session.</w:t>
      </w:r>
    </w:p>
    <w:p w14:paraId="52EC8F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Pr="0072076B">
        <w:rPr>
          <w:rFonts w:eastAsia="等线"/>
          <w:lang w:eastAsia="zh-CN"/>
        </w:rPr>
        <w:t>Otherwise, the SMF may apply local policy.</w:t>
      </w:r>
    </w:p>
    <w:p w14:paraId="5849F2CC" w14:textId="16958242"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7b.</w:t>
      </w:r>
      <w:r w:rsidRPr="0072076B">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bookmarkStart w:id="48" w:name="OLE_LINK9"/>
      <w:bookmarkStart w:id="49" w:name="OLE_LINK10"/>
      <w:bookmarkStart w:id="50" w:name="_GoBack"/>
      <w:ins w:id="51" w:author="Chunshan Xiong - CATT" w:date="2024-10-04T11:32:00Z">
        <w:r w:rsidR="00E51FDF">
          <w:rPr>
            <w:rFonts w:eastAsia="等线"/>
            <w:lang w:eastAsia="en-GB"/>
          </w:rPr>
          <w:t>If the additional Packet Filter supporting Information is provided by the UE in N1 SM container in step 3, the SMF shall provide "</w:t>
        </w:r>
        <w:bookmarkStart w:id="52" w:name="OLE_LINK6"/>
        <w:r w:rsidR="00E51FDF">
          <w:rPr>
            <w:rFonts w:eastAsia="等线"/>
            <w:lang w:eastAsia="en-GB"/>
          </w:rPr>
          <w:t>UE supporting additional Packet Filter Indication</w:t>
        </w:r>
        <w:bookmarkEnd w:id="52"/>
        <w:r w:rsidR="00E51FDF">
          <w:rPr>
            <w:rFonts w:eastAsia="等线"/>
            <w:lang w:eastAsia="en-GB"/>
          </w:rPr>
          <w:t>" to the PCF</w:t>
        </w:r>
      </w:ins>
      <w:ins w:id="53" w:author="Chunshan Xiong - CATT" w:date="2024-10-04T12:32:00Z">
        <w:r w:rsidR="00D23FE4">
          <w:rPr>
            <w:rFonts w:eastAsia="等线"/>
            <w:lang w:eastAsia="en-GB"/>
          </w:rPr>
          <w:t xml:space="preserve"> </w:t>
        </w:r>
        <w:r w:rsidR="00D23FE4">
          <w:rPr>
            <w:lang w:eastAsia="ko-KR"/>
          </w:rPr>
          <w:t>as described in clause </w:t>
        </w:r>
      </w:ins>
      <w:ins w:id="54" w:author="Chunshan Xiong - CATT" w:date="2024-10-04T12:33:00Z">
        <w:r w:rsidR="00D23FE4">
          <w:rPr>
            <w:lang w:eastAsia="ko-KR"/>
          </w:rPr>
          <w:t>5.37.x</w:t>
        </w:r>
      </w:ins>
      <w:ins w:id="55" w:author="Chunshan Xiong - CATT" w:date="2024-10-04T12:32:00Z">
        <w:r w:rsidR="00D23FE4">
          <w:rPr>
            <w:lang w:eastAsia="ko-KR"/>
          </w:rPr>
          <w:t xml:space="preserve"> in TS 23.50</w:t>
        </w:r>
      </w:ins>
      <w:ins w:id="56" w:author="Chunshan Xiong - CATT" w:date="2024-10-04T12:33:00Z">
        <w:r w:rsidR="00D23FE4">
          <w:rPr>
            <w:lang w:eastAsia="ko-KR"/>
          </w:rPr>
          <w:t>1</w:t>
        </w:r>
      </w:ins>
      <w:ins w:id="57" w:author="Chunshan Xiong - CATT" w:date="2024-10-04T12:32:00Z">
        <w:r w:rsidR="00D23FE4">
          <w:rPr>
            <w:lang w:eastAsia="ko-KR"/>
          </w:rPr>
          <w:t> [2]</w:t>
        </w:r>
      </w:ins>
      <w:ins w:id="58" w:author="Chunshan Xiong - CATT" w:date="2024-10-04T11:32:00Z">
        <w:r w:rsidR="00E51FDF">
          <w:rPr>
            <w:rFonts w:eastAsia="等线"/>
            <w:lang w:eastAsia="en-GB"/>
          </w:rPr>
          <w:t>.</w:t>
        </w:r>
        <w:bookmarkEnd w:id="48"/>
        <w:bookmarkEnd w:id="49"/>
        <w:r w:rsidR="00E51FDF">
          <w:rPr>
            <w:rFonts w:eastAsia="等线"/>
            <w:lang w:eastAsia="en-GB"/>
          </w:rPr>
          <w:t xml:space="preserve"> </w:t>
        </w:r>
      </w:ins>
      <w:bookmarkEnd w:id="50"/>
      <w:r w:rsidRPr="0072076B">
        <w:rPr>
          <w:rFonts w:eastAsia="等线"/>
          <w:lang w:eastAsia="zh-CN"/>
        </w:rPr>
        <w:t xml:space="preserve">The GPSI, PVS FQDN(s) and/or PVS IP </w:t>
      </w:r>
      <w:proofErr w:type="gramStart"/>
      <w:r w:rsidRPr="0072076B">
        <w:rPr>
          <w:rFonts w:eastAsia="等线"/>
          <w:lang w:eastAsia="zh-CN"/>
        </w:rPr>
        <w:t>address(</w:t>
      </w:r>
      <w:proofErr w:type="spellStart"/>
      <w:proofErr w:type="gramEnd"/>
      <w:r w:rsidRPr="0072076B">
        <w:rPr>
          <w:rFonts w:eastAsia="等线"/>
          <w:lang w:eastAsia="zh-CN"/>
        </w:rPr>
        <w:t>es</w:t>
      </w:r>
      <w:proofErr w:type="spellEnd"/>
      <w:r w:rsidRPr="0072076B">
        <w:rPr>
          <w:rFonts w:eastAsia="等线"/>
          <w:lang w:eastAsia="zh-CN"/>
        </w:rPr>
        <w:t xml:space="preserve">) and the </w:t>
      </w:r>
      <w:proofErr w:type="spellStart"/>
      <w:r w:rsidRPr="0072076B">
        <w:rPr>
          <w:rFonts w:eastAsia="等线"/>
          <w:lang w:eastAsia="zh-CN"/>
        </w:rPr>
        <w:t>Onboarding</w:t>
      </w:r>
      <w:proofErr w:type="spellEnd"/>
      <w:r w:rsidRPr="0072076B">
        <w:rPr>
          <w:rFonts w:eastAsia="等线"/>
          <w:lang w:eastAsia="zh-CN"/>
        </w:rPr>
        <w:t xml:space="preserve"> Indication shall be included if available at SMF in the case of ON-SNPN. The SMF shall include both the S-NSSAI and the Alternative S-NSSAI, if received in step 3. </w:t>
      </w:r>
      <w:r w:rsidRPr="0072076B">
        <w:rPr>
          <w:rFonts w:eastAsia="等线"/>
          <w:lang w:eastAsia="en-GB"/>
        </w:rPr>
        <w:t>If the Request Type in step 3 indicates "Existing PDU Session", the SMF provides information on the Policy Control Request Trigger condition(s)</w:t>
      </w:r>
      <w:r w:rsidRPr="0072076B">
        <w:rPr>
          <w:rFonts w:eastAsia="等线"/>
          <w:lang w:eastAsia="en-GB"/>
        </w:rPr>
        <w:t xml:space="preserve"> that have been met by an SMF initiated SM Policy Association Modification procedure as defined in clause 4.16.5.1. The PCF may provide policy information defined in clause 5.2.5.4 (and in TS 23.503 [20]) to SMF.</w:t>
      </w:r>
    </w:p>
    <w:p w14:paraId="27F459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72076B">
        <w:rPr>
          <w:rFonts w:eastAsia="等线"/>
          <w:lang w:eastAsia="en-GB"/>
        </w:rPr>
        <w:t>Npcf_PolicyAuthorization_Subscribe</w:t>
      </w:r>
      <w:proofErr w:type="spellEnd"/>
      <w:r w:rsidRPr="0072076B">
        <w:rPr>
          <w:rFonts w:eastAsia="等线"/>
          <w:lang w:eastAsia="en-GB"/>
        </w:rPr>
        <w:t xml:space="preserve"> (</w:t>
      </w:r>
      <w:proofErr w:type="spellStart"/>
      <w:r w:rsidRPr="0072076B">
        <w:rPr>
          <w:rFonts w:eastAsia="等线"/>
          <w:lang w:eastAsia="en-GB"/>
        </w:rPr>
        <w:t>EventId</w:t>
      </w:r>
      <w:proofErr w:type="spellEnd"/>
      <w:r w:rsidRPr="0072076B">
        <w:rPr>
          <w:rFonts w:eastAsia="等线"/>
          <w:lang w:eastAsia="en-GB"/>
        </w:rPr>
        <w:t xml:space="preserve"> set to "UE reporting Connec</w:t>
      </w:r>
      <w:r w:rsidRPr="0072076B">
        <w:rPr>
          <w:rFonts w:eastAsia="等线"/>
          <w:lang w:eastAsia="en-GB"/>
        </w:rPr>
        <w:t xml:space="preserve">tion Capabilities from associated URSP rule", </w:t>
      </w:r>
      <w:proofErr w:type="spellStart"/>
      <w:r w:rsidRPr="0072076B">
        <w:rPr>
          <w:rFonts w:eastAsia="等线"/>
          <w:lang w:eastAsia="en-GB"/>
        </w:rPr>
        <w:t>EventFilter</w:t>
      </w:r>
      <w:proofErr w:type="spellEnd"/>
      <w:r w:rsidRPr="0072076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72076B">
        <w:rPr>
          <w:rFonts w:eastAsia="等线"/>
          <w:lang w:eastAsia="en-GB"/>
        </w:rPr>
        <w:t>Npcf_PolicyAuthorization_Notify</w:t>
      </w:r>
      <w:proofErr w:type="spellEnd"/>
      <w:r w:rsidRPr="0072076B">
        <w:rPr>
          <w:rFonts w:eastAsia="等线"/>
          <w:lang w:eastAsia="en-GB"/>
        </w:rPr>
        <w:t>.</w:t>
      </w:r>
    </w:p>
    <w:p w14:paraId="6407F7A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0B4653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based on the Emergency DNN, sets the ARP of the PCC rules to a value that is reserved for Emergency services as described in TS 23.503 [20].</w:t>
      </w:r>
    </w:p>
    <w:p w14:paraId="439A99A9"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5:</w:t>
      </w:r>
      <w:r w:rsidRPr="0072076B">
        <w:rPr>
          <w:rFonts w:eastAsia="等线"/>
          <w:lang w:eastAsia="en-GB"/>
        </w:rPr>
        <w:tab/>
        <w:t>The purpose of step 7 is to receive PCC rules before selecting UPF. If PCC rules are not needed as input for UPF selection, step 7 can be</w:t>
      </w:r>
      <w:r w:rsidRPr="0072076B">
        <w:rPr>
          <w:rFonts w:eastAsia="Malgun Gothic"/>
          <w:lang w:eastAsia="en-GB"/>
        </w:rPr>
        <w:t xml:space="preserve"> </w:t>
      </w:r>
      <w:r w:rsidRPr="0072076B">
        <w:rPr>
          <w:rFonts w:eastAsia="等线"/>
          <w:lang w:eastAsia="en-GB"/>
        </w:rPr>
        <w:t>performed after step 8.</w:t>
      </w:r>
    </w:p>
    <w:p w14:paraId="1D05BD3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During the SM Policy Association Establishment procedure for PDU Sessions for non-roaming UEs,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0038B2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8.</w:t>
      </w:r>
      <w:r w:rsidRPr="0072076B">
        <w:rPr>
          <w:rFonts w:eastAsia="等线"/>
          <w:lang w:eastAsia="en-GB"/>
        </w:rPr>
        <w:tab/>
        <w:t xml:space="preserve">If the Request Type in step 3 indicates "Initial request", the SMF selects an SSC mode for the PDU Session as described in clause 5.6.9.3 of TS 23.501 [2]. The SMF also selects </w:t>
      </w:r>
      <w:r w:rsidRPr="0072076B">
        <w:rPr>
          <w:lang w:eastAsia="zh-CN"/>
        </w:rPr>
        <w:t>one or more</w:t>
      </w:r>
      <w:r w:rsidRPr="0072076B" w:rsidDel="006778D3">
        <w:rPr>
          <w:rFonts w:eastAsia="等线"/>
          <w:lang w:eastAsia="en-GB"/>
        </w:rPr>
        <w:t xml:space="preserve"> </w:t>
      </w:r>
      <w:r w:rsidRPr="0072076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A16A3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indicated Control Plane </w:t>
      </w:r>
      <w:proofErr w:type="spellStart"/>
      <w:r w:rsidRPr="0072076B">
        <w:rPr>
          <w:rFonts w:eastAsia="等线"/>
          <w:lang w:eastAsia="en-GB"/>
        </w:rPr>
        <w:t>CIoT</w:t>
      </w:r>
      <w:proofErr w:type="spellEnd"/>
      <w:r w:rsidRPr="0072076B">
        <w:rPr>
          <w:rFonts w:eastAsia="等线"/>
          <w:lang w:eastAsia="en-GB"/>
        </w:rPr>
        <w:t xml:space="preserve"> 5GS Optimisation in step 3 for this PDU session, then,</w:t>
      </w:r>
    </w:p>
    <w:p w14:paraId="7183E92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w:t>
      </w:r>
      <w:r w:rsidRPr="0072076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95B653"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2)</w:t>
      </w:r>
      <w:r w:rsidRPr="0072076B">
        <w:rPr>
          <w:rFonts w:eastAsia="等线"/>
          <w:lang w:eastAsia="en-GB"/>
        </w:rPr>
        <w:tab/>
        <w:t>For other PDU Session Types, the SMF will perform UPF selection to select a UPF as the anchor of this PDU Session.</w:t>
      </w:r>
    </w:p>
    <w:p w14:paraId="468083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is "Existing PDU Session", the SMF maintains the same IP address/prefix that has already been allocated to the UE in the source network.</w:t>
      </w:r>
    </w:p>
    <w:p w14:paraId="4B32DE3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983559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6:</w:t>
      </w:r>
      <w:r w:rsidRPr="0072076B">
        <w:rPr>
          <w:rFonts w:eastAsia="等线"/>
          <w:lang w:eastAsia="en-GB"/>
        </w:rPr>
        <w:tab/>
        <w:t>The SMF may decide to trigger e.g. new intermediate UPF insertion or allocation of a new UPF as described in step 5 in clause 4.2.3.2.</w:t>
      </w:r>
    </w:p>
    <w:p w14:paraId="3E7786D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the SMF selects the UPF as described in clause 5.16.4 of TS 23.501 [2] and selects SSC mode 1.</w:t>
      </w:r>
    </w:p>
    <w:p w14:paraId="0A7D42E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SMF may select a UPF (e.g. based on requested DNN/S-NSSAI) that supports NW-TT functionality.</w:t>
      </w:r>
    </w:p>
    <w:p w14:paraId="027D16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SMF may select a PSA UPF that supports PDU Set identification and marking for a </w:t>
      </w:r>
      <w:proofErr w:type="spellStart"/>
      <w:r w:rsidRPr="0072076B">
        <w:rPr>
          <w:rFonts w:eastAsia="等线"/>
          <w:lang w:eastAsia="en-GB"/>
        </w:rPr>
        <w:t>QoS</w:t>
      </w:r>
      <w:proofErr w:type="spellEnd"/>
      <w:r w:rsidRPr="0072076B">
        <w:rPr>
          <w:rFonts w:eastAsia="等线"/>
          <w:lang w:eastAsia="en-GB"/>
        </w:rPr>
        <w:t xml:space="preserve"> flow with PDU Set based handling capability.</w:t>
      </w:r>
    </w:p>
    <w:p w14:paraId="13D5F4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9.</w:t>
      </w:r>
      <w:r w:rsidRPr="0072076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72076B">
        <w:rPr>
          <w:rFonts w:eastAsia="等线"/>
          <w:lang w:eastAsia="en-GB"/>
        </w:rPr>
        <w:t>prefix(</w:t>
      </w:r>
      <w:proofErr w:type="spellStart"/>
      <w:proofErr w:type="gramEnd"/>
      <w:r w:rsidRPr="0072076B">
        <w:rPr>
          <w:rFonts w:eastAsia="等线"/>
          <w:lang w:eastAsia="en-GB"/>
        </w:rPr>
        <w:t>es</w:t>
      </w:r>
      <w:proofErr w:type="spellEnd"/>
      <w:r w:rsidRPr="0072076B">
        <w:rPr>
          <w:rFonts w:eastAsia="等线"/>
          <w:lang w:eastAsia="en-GB"/>
        </w:rPr>
        <w:t>).</w:t>
      </w:r>
    </w:p>
    <w:p w14:paraId="121BADC5"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7:</w:t>
      </w:r>
      <w:r w:rsidRPr="0072076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AE609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FEB0C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provide updated policies to the SMF. The PCF may provide policy information defined in clause 5.2.5.4 (and in TS 23.503 [20]) to SMF.</w:t>
      </w:r>
    </w:p>
    <w:p w14:paraId="46D1714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make policy control decisions based on the awareness of URSP rule enforcement, as described in clause 6.1.1.5 in TS 23.503 [20].</w:t>
      </w:r>
    </w:p>
    <w:p w14:paraId="6BF4861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10.</w:t>
      </w:r>
      <w:r w:rsidRPr="0072076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EC9088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10a.</w:t>
      </w:r>
      <w:r w:rsidRPr="0072076B">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72076B">
        <w:rPr>
          <w:rFonts w:eastAsia="等线"/>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158294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E34A8F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UPF that one CN Tunnel Info is used as the redundancy tunnel of the PDU session described in clause 5.33.2.2 of TS 23.501 [2].</w:t>
      </w:r>
    </w:p>
    <w:p w14:paraId="5543D91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PSA UPF that one CN Tunnel Info is used as the redundancy tunnel of the PDU session described in clause 5.33.2.2 of TS 23.501 [2].</w:t>
      </w:r>
    </w:p>
    <w:p w14:paraId="26EBFF6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8:</w:t>
      </w:r>
      <w:r w:rsidRPr="0072076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6B1E72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31FDFA7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77DA62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enable ECN marking for L4S by PSA UPF, a </w:t>
      </w:r>
      <w:proofErr w:type="spellStart"/>
      <w:r w:rsidRPr="0072076B">
        <w:rPr>
          <w:rFonts w:eastAsia="等线"/>
          <w:lang w:eastAsia="en-GB"/>
        </w:rPr>
        <w:t>QoS</w:t>
      </w:r>
      <w:proofErr w:type="spellEnd"/>
      <w:r w:rsidRPr="0072076B">
        <w:rPr>
          <w:rFonts w:eastAsia="等线"/>
          <w:lang w:eastAsia="en-GB"/>
        </w:rPr>
        <w:t xml:space="preserve"> Flow level ECN marking for L4S indicator shall be sent by SMF to PSA UPF over N4 as described in clause 5.37.3.3 of TS 23.501 [2].</w:t>
      </w:r>
    </w:p>
    <w:p w14:paraId="2A5B1B1A"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selected PSA UPF supports </w:t>
      </w:r>
      <w:proofErr w:type="spellStart"/>
      <w:r w:rsidRPr="0072076B">
        <w:rPr>
          <w:rFonts w:eastAsia="等线"/>
          <w:lang w:eastAsia="en-GB"/>
        </w:rPr>
        <w:t>Nupf_EventExposure</w:t>
      </w:r>
      <w:proofErr w:type="spellEnd"/>
      <w:r w:rsidRPr="0072076B">
        <w:rPr>
          <w:rFonts w:eastAsia="等线"/>
          <w:lang w:eastAsia="en-GB"/>
        </w:rPr>
        <w:t xml:space="preserve"> service, the SMF should include DNN and S-NSSAI in the N4 Session Establishment procedure.</w:t>
      </w:r>
    </w:p>
    <w:p w14:paraId="042B897E"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9:</w:t>
      </w:r>
      <w:r w:rsidRPr="0072076B">
        <w:rPr>
          <w:rFonts w:eastAsia="等线"/>
          <w:lang w:eastAsia="en-GB"/>
        </w:rPr>
        <w:tab/>
        <w:t xml:space="preserve">If SMF does not provide DNN and S-NSSAI to UPF it could result in rejections for the </w:t>
      </w:r>
      <w:proofErr w:type="spellStart"/>
      <w:r w:rsidRPr="0072076B">
        <w:rPr>
          <w:rFonts w:eastAsia="等线"/>
          <w:lang w:eastAsia="en-GB"/>
        </w:rPr>
        <w:t>Nupf_EventExposure_Subscribe</w:t>
      </w:r>
      <w:proofErr w:type="spellEnd"/>
      <w:r w:rsidRPr="0072076B">
        <w:rPr>
          <w:rFonts w:eastAsia="等线"/>
          <w:lang w:eastAsia="en-GB"/>
        </w:rPr>
        <w:t xml:space="preserve"> service operations, unless UPF is configured with a DNN and S-NSSAI for a specific IP address range.</w:t>
      </w:r>
    </w:p>
    <w:p w14:paraId="1546607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10b.</w:t>
      </w:r>
      <w:r w:rsidRPr="0072076B">
        <w:rPr>
          <w:rFonts w:eastAsia="等线"/>
          <w:lang w:eastAsia="en-GB"/>
        </w:rPr>
        <w:tab/>
        <w:t>The UPF acknowledges by sending an N4 Session Establishment/Modification Response.</w:t>
      </w:r>
    </w:p>
    <w:p w14:paraId="47EFB0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72076B">
        <w:rPr>
          <w:rFonts w:eastAsia="等线"/>
          <w:lang w:eastAsia="en-GB"/>
        </w:rPr>
        <w:t>QoS</w:t>
      </w:r>
      <w:proofErr w:type="spellEnd"/>
      <w:r w:rsidRPr="0072076B">
        <w:rPr>
          <w:rFonts w:eastAsia="等线"/>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72076B">
        <w:rPr>
          <w:rFonts w:eastAsia="等线"/>
          <w:lang w:eastAsia="en-GB"/>
        </w:rPr>
        <w:lastRenderedPageBreak/>
        <w:t>the SMF. The UPF indicates the SMF that one CN Tunnel Info is used as the redundancy tunnel of the PDU session as described in clause 5.33.2.2 of TS 23.501 [2].</w:t>
      </w:r>
    </w:p>
    <w:p w14:paraId="5146FE0C"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72076B">
        <w:rPr>
          <w:rFonts w:eastAsia="等线"/>
          <w:lang w:eastAsia="en-GB"/>
        </w:rPr>
        <w:t>DetNet</w:t>
      </w:r>
      <w:proofErr w:type="spellEnd"/>
      <w:r w:rsidRPr="0072076B">
        <w:rPr>
          <w:rFonts w:eastAsia="等线"/>
          <w:lang w:eastAsia="en-GB"/>
        </w:rPr>
        <w:t>, the user-plane node ID can be Router ID. Besides the network instance, the SMF may also provide DNN/S-NSSAI for the UPF to respond with user-plane Node ID based on pre-configuration information.</w:t>
      </w:r>
    </w:p>
    <w:p w14:paraId="2B8CFFAE"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multiple UPFs are selected for the PDU Session, the SMF initiate N4 Session Establishment/Modification procedure with each UPF of the PDU Session in this step.</w:t>
      </w:r>
    </w:p>
    <w:p w14:paraId="5B39909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10:</w:t>
      </w:r>
      <w:r w:rsidRPr="0072076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6C337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400255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11.</w:t>
      </w:r>
      <w:r w:rsidRPr="0072076B">
        <w:rPr>
          <w:rFonts w:eastAsia="等线"/>
          <w:lang w:eastAsia="en-GB"/>
        </w:rPr>
        <w:tab/>
        <w:t>SMF to AMF: Namf_Communication_N1N2MessageTransfer</w:t>
      </w:r>
      <w:r w:rsidRPr="0072076B" w:rsidDel="000C217E">
        <w:rPr>
          <w:rFonts w:eastAsia="等线"/>
          <w:lang w:eastAsia="en-GB"/>
        </w:rPr>
        <w:t xml:space="preserve"> </w:t>
      </w:r>
      <w:r w:rsidRPr="0072076B">
        <w:rPr>
          <w:rFonts w:eastAsia="等线"/>
          <w:lang w:eastAsia="en-GB"/>
        </w:rPr>
        <w:t xml:space="preserve">(PDU Session ID, N2 SM information (PDU Session ID, QFI(s), </w:t>
      </w:r>
      <w:proofErr w:type="spellStart"/>
      <w:r w:rsidRPr="0072076B">
        <w:rPr>
          <w:rFonts w:eastAsia="等线"/>
          <w:lang w:eastAsia="en-GB"/>
        </w:rPr>
        <w:t>QoS</w:t>
      </w:r>
      <w:proofErr w:type="spellEnd"/>
      <w:r w:rsidRPr="0072076B">
        <w:rPr>
          <w:rFonts w:eastAsia="等线"/>
          <w:lang w:eastAsia="en-GB"/>
        </w:rPr>
        <w:t xml:space="preserve"> Profile(s), CN Tunnel Info,</w:t>
      </w:r>
      <w:r w:rsidRPr="0072076B">
        <w:rPr>
          <w:rFonts w:eastAsia="等线"/>
          <w:lang w:eastAsia="zh-CN"/>
        </w:rPr>
        <w:t xml:space="preserve"> </w:t>
      </w:r>
      <w:r w:rsidRPr="0072076B">
        <w:rPr>
          <w:rFonts w:eastAsia="等线"/>
          <w:lang w:eastAsia="en-GB"/>
        </w:rPr>
        <w:t>S-NSSAI from the Allowed NSSAI or Partially Allowed NSSAI</w:t>
      </w:r>
      <w:r w:rsidRPr="0072076B">
        <w:rPr>
          <w:rFonts w:eastAsia="等线"/>
          <w:lang w:eastAsia="zh-CN"/>
        </w:rPr>
        <w:t>, Session</w:t>
      </w:r>
      <w:r w:rsidRPr="0072076B">
        <w:rPr>
          <w:rFonts w:eastAsia="等线"/>
          <w:lang w:eastAsia="en-GB"/>
        </w:rPr>
        <w:t>-AMBR, PDU Session Type, User Plane Security Enforcement information, UE Integrity Protection Maximum Data Rate, RSN, PDU Session Pair ID, TL-Container), N1 SM container (PDU Session Establishment Accept ([</w:t>
      </w:r>
      <w:proofErr w:type="spellStart"/>
      <w:r w:rsidRPr="0072076B">
        <w:rPr>
          <w:rFonts w:eastAsia="等线"/>
          <w:lang w:eastAsia="en-GB"/>
        </w:rPr>
        <w:t>QoS</w:t>
      </w:r>
      <w:proofErr w:type="spellEnd"/>
      <w:r w:rsidRPr="0072076B">
        <w:rPr>
          <w:rFonts w:eastAsia="等线"/>
          <w:lang w:eastAsia="en-GB"/>
        </w:rPr>
        <w:t xml:space="preserve"> Rule(s) and associated UL Protocol Description(s) (if available),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the </w:t>
      </w:r>
      <w:proofErr w:type="spellStart"/>
      <w:r w:rsidRPr="0072076B">
        <w:rPr>
          <w:rFonts w:eastAsia="等线"/>
          <w:lang w:eastAsia="en-GB"/>
        </w:rPr>
        <w:t>QoS</w:t>
      </w:r>
      <w:proofErr w:type="spellEnd"/>
      <w:r w:rsidRPr="0072076B">
        <w:rPr>
          <w:rFonts w:eastAsia="等线"/>
          <w:lang w:eastAsia="en-GB"/>
        </w:rPr>
        <w:t xml:space="preserve"> rule(s)], selected SSC mode</w:t>
      </w:r>
      <w:r w:rsidRPr="0072076B">
        <w:rPr>
          <w:rFonts w:eastAsia="等线"/>
          <w:lang w:eastAsia="zh-CN"/>
        </w:rPr>
        <w:t xml:space="preserve">, S-NSSAI(s), UE Requested DNN, allocated </w:t>
      </w:r>
      <w:r w:rsidRPr="0072076B">
        <w:rPr>
          <w:rFonts w:eastAsia="等线"/>
          <w:lang w:eastAsia="ko-KR"/>
        </w:rPr>
        <w:t>IPv4 address</w:t>
      </w:r>
      <w:r w:rsidRPr="0072076B">
        <w:rPr>
          <w:rFonts w:eastAsia="等线"/>
          <w:lang w:eastAsia="zh-CN"/>
        </w:rPr>
        <w:t>, interface identifier, Session</w:t>
      </w:r>
      <w:r w:rsidRPr="0072076B">
        <w:rPr>
          <w:rFonts w:eastAsia="等线"/>
          <w:lang w:eastAsia="en-GB"/>
        </w:rPr>
        <w:t xml:space="preserve">-AMBR, selected PDU Session Type, [Reflective </w:t>
      </w:r>
      <w:proofErr w:type="spellStart"/>
      <w:r w:rsidRPr="0072076B">
        <w:rPr>
          <w:rFonts w:eastAsia="等线"/>
          <w:lang w:eastAsia="en-GB"/>
        </w:rPr>
        <w:t>QoS</w:t>
      </w:r>
      <w:proofErr w:type="spellEnd"/>
      <w:r w:rsidRPr="0072076B">
        <w:rPr>
          <w:rFonts w:eastAsia="等线"/>
          <w:lang w:eastAsia="en-GB"/>
        </w:rPr>
        <w:t xml:space="preserve"> Timer] (if available), [P-CSCF address(</w:t>
      </w:r>
      <w:proofErr w:type="spellStart"/>
      <w:r w:rsidRPr="0072076B">
        <w:rPr>
          <w:rFonts w:eastAsia="等线"/>
          <w:lang w:eastAsia="en-GB"/>
        </w:rPr>
        <w:t>es</w:t>
      </w:r>
      <w:proofErr w:type="spellEnd"/>
      <w:r w:rsidRPr="0072076B">
        <w:rPr>
          <w:rFonts w:eastAsia="等线"/>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72076B">
        <w:rPr>
          <w:rFonts w:eastAsia="等线"/>
          <w:lang w:eastAsia="en-GB"/>
        </w:rPr>
        <w:t>es</w:t>
      </w:r>
      <w:proofErr w:type="spellEnd"/>
      <w:r w:rsidRPr="0072076B">
        <w:rPr>
          <w:rFonts w:eastAsia="等线"/>
          <w:lang w:eastAsia="en-GB"/>
        </w:rPr>
        <w:t xml:space="preserve">)], [Non-3GPP </w:t>
      </w:r>
      <w:proofErr w:type="spellStart"/>
      <w:r w:rsidRPr="0072076B">
        <w:rPr>
          <w:rFonts w:eastAsia="等线"/>
          <w:lang w:eastAsia="en-GB"/>
        </w:rPr>
        <w:t>QoS</w:t>
      </w:r>
      <w:proofErr w:type="spellEnd"/>
      <w:r w:rsidRPr="0072076B">
        <w:rPr>
          <w:rFonts w:eastAsia="等线"/>
          <w:lang w:eastAsia="en-GB"/>
        </w:rPr>
        <w:t xml:space="preserve"> Assistance Information Container]))). </w:t>
      </w:r>
      <w:r w:rsidRPr="0072076B">
        <w:rPr>
          <w:lang w:eastAsia="zh-CN"/>
        </w:rPr>
        <w:t>If multiple UPFs are used for the PDU Session, the CN Tunnel Info contains tunnel information related with the UPFs that terminate N3.</w:t>
      </w:r>
    </w:p>
    <w:p w14:paraId="04A4654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SMF may provide the SMF derived CN assisted RAN parameters tuning to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(SMF derived CN assisted RAN parameters tuning) service. The AMF stores the SMF derived CN assisted RAN parameters tuning in the associated PDU Session context for this UE.</w:t>
      </w:r>
    </w:p>
    <w:p w14:paraId="31CE07E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N2 SM information carries information that the AMF shall forward to the (R</w:t>
      </w:r>
      <w:proofErr w:type="gramStart"/>
      <w:r w:rsidRPr="0072076B">
        <w:rPr>
          <w:rFonts w:eastAsia="等线"/>
          <w:lang w:eastAsia="en-GB"/>
        </w:rPr>
        <w:t>)AN</w:t>
      </w:r>
      <w:proofErr w:type="gramEnd"/>
      <w:r w:rsidRPr="0072076B">
        <w:rPr>
          <w:rFonts w:eastAsia="等线"/>
          <w:lang w:eastAsia="en-GB"/>
        </w:rPr>
        <w:t xml:space="preserve"> which includes:</w:t>
      </w:r>
    </w:p>
    <w:p w14:paraId="4811B16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The CN Tunnel Info corresponds to the Core Network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CEEA98"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One or multiple </w:t>
      </w:r>
      <w:proofErr w:type="spellStart"/>
      <w:r w:rsidRPr="0072076B">
        <w:rPr>
          <w:rFonts w:eastAsia="等线"/>
          <w:lang w:eastAsia="en-GB"/>
        </w:rPr>
        <w:t>QoS</w:t>
      </w:r>
      <w:proofErr w:type="spellEnd"/>
      <w:r w:rsidRPr="0072076B">
        <w:rPr>
          <w:rFonts w:eastAsia="等线"/>
          <w:lang w:eastAsia="en-GB"/>
        </w:rPr>
        <w:t xml:space="preserve"> profiles and the corresponding QFIs can be provided to the (R</w:t>
      </w:r>
      <w:proofErr w:type="gramStart"/>
      <w:r w:rsidRPr="0072076B">
        <w:rPr>
          <w:rFonts w:eastAsia="等线"/>
          <w:lang w:eastAsia="en-GB"/>
        </w:rPr>
        <w:t>)AN</w:t>
      </w:r>
      <w:proofErr w:type="gramEnd"/>
      <w:r w:rsidRPr="0072076B">
        <w:rPr>
          <w:rFonts w:eastAsia="等线"/>
          <w:lang w:eastAsia="en-GB"/>
        </w:rPr>
        <w:t xml:space="preserve">. This is further described in clause 5.7 of TS 23.501 [2]. The SMF may indicate for each </w:t>
      </w:r>
      <w:proofErr w:type="spellStart"/>
      <w:r w:rsidRPr="0072076B">
        <w:rPr>
          <w:rFonts w:eastAsia="等线"/>
          <w:lang w:eastAsia="en-GB"/>
        </w:rPr>
        <w:t>QoS</w:t>
      </w:r>
      <w:proofErr w:type="spellEnd"/>
      <w:r w:rsidRPr="0072076B">
        <w:rPr>
          <w:rFonts w:eastAsia="等线"/>
          <w:lang w:eastAsia="en-GB"/>
        </w:rPr>
        <w:t xml:space="preserve"> Flow whether redundant transmission shall be performed by a corresponding redundant transmission indicator.</w:t>
      </w:r>
    </w:p>
    <w:p w14:paraId="420ABBE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PDU Session ID may be used by AN signalling with the UE to indicate to the UE the association between (R</w:t>
      </w:r>
      <w:proofErr w:type="gramStart"/>
      <w:r w:rsidRPr="0072076B">
        <w:rPr>
          <w:rFonts w:eastAsia="等线"/>
          <w:lang w:eastAsia="en-GB"/>
        </w:rPr>
        <w:t>)AN</w:t>
      </w:r>
      <w:proofErr w:type="gramEnd"/>
      <w:r w:rsidRPr="0072076B">
        <w:rPr>
          <w:rFonts w:eastAsia="等线"/>
          <w:lang w:eastAsia="en-GB"/>
        </w:rPr>
        <w:t xml:space="preserve"> resources and a PDU Session for the UE.</w:t>
      </w:r>
    </w:p>
    <w:p w14:paraId="30D89D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zh-CN"/>
        </w:rPr>
        <w:t>-</w:t>
      </w:r>
      <w:r w:rsidRPr="0072076B">
        <w:rPr>
          <w:rFonts w:eastAsia="等线"/>
          <w:lang w:eastAsia="zh-CN"/>
        </w:rPr>
        <w:tab/>
        <w:t>A PDU Session is associated to an S-NSSAI of the HPLMN and if applicable, to an S-NSSAI of the VPLMN and a DNN. The S-NSSAI provided to the (R</w:t>
      </w:r>
      <w:proofErr w:type="gramStart"/>
      <w:r w:rsidRPr="0072076B">
        <w:rPr>
          <w:rFonts w:eastAsia="等线"/>
          <w:lang w:eastAsia="zh-CN"/>
        </w:rPr>
        <w:t>)AN</w:t>
      </w:r>
      <w:proofErr w:type="gramEnd"/>
      <w:r w:rsidRPr="0072076B">
        <w:rPr>
          <w:rFonts w:eastAsia="等线"/>
          <w:lang w:eastAsia="zh-CN"/>
        </w:rPr>
        <w:t>, is the S-NSSAI with the value for the Serving PLMN (i.e. the HPLMN S-NSSAI or, in LBO roaming case, the VPLMN S-NSSAI). When Alternative S-NSSAI is received from AMF in step 3, the S-NSSAI provided to the (R</w:t>
      </w:r>
      <w:proofErr w:type="gramStart"/>
      <w:r w:rsidRPr="0072076B">
        <w:rPr>
          <w:rFonts w:eastAsia="等线"/>
          <w:lang w:eastAsia="zh-CN"/>
        </w:rPr>
        <w:t>)AN</w:t>
      </w:r>
      <w:proofErr w:type="gramEnd"/>
      <w:r w:rsidRPr="0072076B">
        <w:rPr>
          <w:rFonts w:eastAsia="等线"/>
          <w:lang w:eastAsia="zh-CN"/>
        </w:rPr>
        <w:t xml:space="preserve"> is the Alternative S-NSSAI.</w:t>
      </w:r>
    </w:p>
    <w:p w14:paraId="0112FA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User Plane Security Enforcement information is determined by the SMF as described in clause 5.10.3 of TS 23.501 [2].</w:t>
      </w:r>
    </w:p>
    <w:p w14:paraId="501B263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lastRenderedPageBreak/>
        <w:t>-</w:t>
      </w:r>
      <w:r w:rsidRPr="0072076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C95C574"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use of the RSN parameter and the PDU Session Pair ID by NG-RAN are described in clause 5.33.2.1 of TS 23.501 [2].</w:t>
      </w:r>
    </w:p>
    <w:p w14:paraId="58C4BE4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each </w:t>
      </w:r>
      <w:proofErr w:type="spellStart"/>
      <w:r w:rsidRPr="0072076B">
        <w:rPr>
          <w:rFonts w:eastAsia="等线"/>
          <w:lang w:eastAsia="en-GB"/>
        </w:rPr>
        <w:t>QoS</w:t>
      </w:r>
      <w:proofErr w:type="spellEnd"/>
      <w:r w:rsidRPr="0072076B">
        <w:rPr>
          <w:rFonts w:eastAsia="等线"/>
          <w:lang w:eastAsia="en-GB"/>
        </w:rPr>
        <w:t xml:space="preserve"> Flow, the SMF may at most request one of the following to the NG-RAN:</w:t>
      </w:r>
    </w:p>
    <w:p w14:paraId="0EC52435"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ECN marking for L4S at NG-RAN in the case of ECN marking for L4S in RAN as described in clause 5.37.3 of TS 23.501 [2]; or</w:t>
      </w:r>
    </w:p>
    <w:p w14:paraId="3C0ABA61"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Congestion information monitoring as described in clauses 5.45.3 and 5.37.4 of TS 23.501 [2]; or</w:t>
      </w:r>
    </w:p>
    <w:p w14:paraId="029CECC4"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provide information for ECN marking for L4S at UPF in the case of ECN marking for L4S by PSA UPF as described in clause 5.37.3 of TS 23.501 [2].</w:t>
      </w:r>
    </w:p>
    <w:p w14:paraId="5933C04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164D3B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rsidRPr="0072076B">
        <w:rPr>
          <w:rFonts w:eastAsia="等线"/>
          <w:lang w:eastAsia="en-GB"/>
        </w:rPr>
        <w:t>QoS</w:t>
      </w:r>
      <w:proofErr w:type="spellEnd"/>
      <w:r w:rsidRPr="0072076B">
        <w:rPr>
          <w:rFonts w:eastAsia="等线"/>
          <w:lang w:eastAsia="en-GB"/>
        </w:rPr>
        <w:t xml:space="preserve"> rule as described in clause 5.37.5.1 of TS 23.501 [2].</w:t>
      </w:r>
    </w:p>
    <w:p w14:paraId="041AF57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PDU Session being established was requested to be an always-on PDU Session, the </w:t>
      </w:r>
      <w:r w:rsidRPr="0072076B">
        <w:rPr>
          <w:rFonts w:eastAsia="等线"/>
          <w:lang w:eastAsia="en-GB"/>
        </w:rPr>
        <w:t xml:space="preserve">SMF shall </w:t>
      </w:r>
      <w:r w:rsidRPr="0072076B">
        <w:rPr>
          <w:rFonts w:eastAsia="等线"/>
          <w:lang w:eastAsia="zh-CN"/>
        </w:rPr>
        <w:t>indicate whether the request is accepted by including an</w:t>
      </w:r>
      <w:r w:rsidRPr="0072076B">
        <w:rPr>
          <w:rFonts w:eastAsia="等线"/>
          <w:lang w:eastAsia="en-GB"/>
        </w:rPr>
        <w:t xml:space="preserve"> Always-on PDU Session Granted indication in the PDU Session Establishment Accept message</w:t>
      </w:r>
      <w:r w:rsidRPr="0072076B">
        <w:rPr>
          <w:rFonts w:eastAsia="等线"/>
          <w:lang w:eastAsia="zh-CN"/>
        </w:rPr>
        <w:t>.</w:t>
      </w:r>
      <w:r w:rsidRPr="0072076B">
        <w:rPr>
          <w:rFonts w:eastAsia="等线"/>
          <w:lang w:eastAsia="en-GB"/>
        </w:rPr>
        <w:t xml:space="preserve"> </w:t>
      </w:r>
      <w:r w:rsidRPr="0072076B">
        <w:rPr>
          <w:rFonts w:eastAsia="等线"/>
          <w:lang w:eastAsia="zh-CN"/>
        </w:rPr>
        <w:t>If the PDU Session being established was not requested to be an always-on PDU Session</w:t>
      </w:r>
      <w:r w:rsidRPr="0072076B" w:rsidDel="008A69CE">
        <w:rPr>
          <w:rFonts w:eastAsia="等线"/>
          <w:lang w:eastAsia="zh-CN"/>
        </w:rPr>
        <w:t xml:space="preserve"> </w:t>
      </w:r>
      <w:r w:rsidRPr="0072076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48865E"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the N2 SM information is not included in this step. 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5782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3014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87BF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UE indicated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D85E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6A61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Multiple </w:t>
      </w:r>
      <w:proofErr w:type="spellStart"/>
      <w:r w:rsidRPr="0072076B">
        <w:rPr>
          <w:rFonts w:eastAsia="等线"/>
          <w:lang w:eastAsia="en-GB"/>
        </w:rPr>
        <w:t>QoS</w:t>
      </w:r>
      <w:proofErr w:type="spellEnd"/>
      <w:r w:rsidRPr="0072076B">
        <w:rPr>
          <w:rFonts w:eastAsia="等线"/>
          <w:lang w:eastAsia="en-GB"/>
        </w:rPr>
        <w:t xml:space="preserve"> Rules,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those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Profiles may be included in the PDU Session Establishment Accept within the N1 SM and in the N2 SM information.</w:t>
      </w:r>
    </w:p>
    <w:p w14:paraId="400E93C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Namf_Communication_N1N2MessageTransfer contains the PDU Session ID allowing the AMF to know which access towards the UE to use.</w:t>
      </w:r>
    </w:p>
    <w:p w14:paraId="0A470D0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72076B">
        <w:rPr>
          <w:rFonts w:eastAsia="等线"/>
          <w:lang w:eastAsia="en-GB"/>
        </w:rPr>
        <w:t>)AN</w:t>
      </w:r>
      <w:proofErr w:type="gramEnd"/>
      <w:r w:rsidRPr="0072076B">
        <w:rPr>
          <w:rFonts w:eastAsia="等线"/>
          <w:lang w:eastAsia="en-GB"/>
        </w:rPr>
        <w:t xml:space="preserve"> sends the NAS message containing the PDU Session Establishment Reject to the UE. In this case, steps 12-17 are skipped.</w:t>
      </w:r>
    </w:p>
    <w:p w14:paraId="62CBD56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Based on the S-NSSAI and DNN for PIN, the SMF may provide the UE with per </w:t>
      </w:r>
      <w:proofErr w:type="spellStart"/>
      <w:r w:rsidRPr="0072076B">
        <w:rPr>
          <w:rFonts w:eastAsia="等线"/>
          <w:lang w:eastAsia="en-GB"/>
        </w:rPr>
        <w:t>QoS</w:t>
      </w:r>
      <w:proofErr w:type="spellEnd"/>
      <w:r w:rsidRPr="0072076B">
        <w:rPr>
          <w:rFonts w:eastAsia="等线"/>
          <w:lang w:eastAsia="en-GB"/>
        </w:rPr>
        <w:t xml:space="preserve">-flow Non-3GPP </w:t>
      </w:r>
      <w:proofErr w:type="spellStart"/>
      <w:r w:rsidRPr="0072076B">
        <w:rPr>
          <w:rFonts w:eastAsia="等线"/>
          <w:lang w:eastAsia="en-GB"/>
        </w:rPr>
        <w:t>QoS</w:t>
      </w:r>
      <w:proofErr w:type="spellEnd"/>
      <w:r w:rsidRPr="0072076B">
        <w:rPr>
          <w:rFonts w:eastAsia="等线"/>
          <w:lang w:eastAsia="en-GB"/>
        </w:rPr>
        <w:t xml:space="preserve"> Assistance Information in the N1 SM container as specified in clause 5.44.3.3 of TS 23.501 [2].</w:t>
      </w:r>
    </w:p>
    <w:p w14:paraId="40C6C7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12.</w:t>
      </w:r>
      <w:r w:rsidRPr="0072076B">
        <w:rPr>
          <w:rFonts w:eastAsia="等线"/>
          <w:lang w:eastAsia="en-GB"/>
        </w:rPr>
        <w:tab/>
        <w:t>AMF to (R</w:t>
      </w:r>
      <w:proofErr w:type="gramStart"/>
      <w:r w:rsidRPr="0072076B">
        <w:rPr>
          <w:rFonts w:eastAsia="等线"/>
          <w:lang w:eastAsia="en-GB"/>
        </w:rPr>
        <w:t>)AN</w:t>
      </w:r>
      <w:proofErr w:type="gramEnd"/>
      <w:r w:rsidRPr="0072076B">
        <w:rPr>
          <w:rFonts w:eastAsia="等线"/>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4CE45F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sends the NAS message containing PDU Session ID and PDU Session Establishment Accept targeted to the UE and the N2 SM information received from the SMF within the N2 PDU Session Request to the (R</w:t>
      </w:r>
      <w:proofErr w:type="gramStart"/>
      <w:r w:rsidRPr="0072076B">
        <w:rPr>
          <w:rFonts w:eastAsia="等线"/>
          <w:lang w:eastAsia="en-GB"/>
        </w:rPr>
        <w:t>)AN</w:t>
      </w:r>
      <w:proofErr w:type="gramEnd"/>
      <w:r w:rsidRPr="0072076B">
        <w:rPr>
          <w:rFonts w:eastAsia="等线"/>
          <w:lang w:eastAsia="en-GB"/>
        </w:rPr>
        <w:t>.</w:t>
      </w:r>
    </w:p>
    <w:p w14:paraId="185FCAB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derived CN assisted RAN parameters tuning are stored for the activated PDU Session(s), the AMF may derive updated CN assisted RAN parameters tuning and provide them the (R</w:t>
      </w:r>
      <w:proofErr w:type="gramStart"/>
      <w:r w:rsidRPr="0072076B">
        <w:rPr>
          <w:rFonts w:eastAsia="等线"/>
          <w:lang w:eastAsia="en-GB"/>
        </w:rPr>
        <w:t>)AN</w:t>
      </w:r>
      <w:proofErr w:type="gramEnd"/>
      <w:r w:rsidRPr="0072076B">
        <w:rPr>
          <w:rFonts w:eastAsia="等线"/>
          <w:lang w:eastAsia="en-GB"/>
        </w:rPr>
        <w:t>.</w:t>
      </w:r>
    </w:p>
    <w:p w14:paraId="2DF06C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13.</w:t>
      </w: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72076B">
        <w:rPr>
          <w:rFonts w:eastAsia="等线"/>
          <w:lang w:eastAsia="en-GB"/>
        </w:rPr>
        <w:t>QoS</w:t>
      </w:r>
      <w:proofErr w:type="spellEnd"/>
      <w:r w:rsidRPr="0072076B">
        <w:rPr>
          <w:rFonts w:eastAsia="等线"/>
          <w:lang w:eastAsia="en-GB"/>
        </w:rPr>
        <w:t xml:space="preserve"> Rules for the PDU Session request received in step 12.</w:t>
      </w:r>
    </w:p>
    <w:p w14:paraId="7B88EA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(R)AN also allocates (R</w:t>
      </w:r>
      <w:proofErr w:type="gramStart"/>
      <w:r w:rsidRPr="0072076B">
        <w:rPr>
          <w:rFonts w:eastAsia="等线"/>
          <w:lang w:eastAsia="en-GB"/>
        </w:rPr>
        <w:t>)AN</w:t>
      </w:r>
      <w:proofErr w:type="gramEnd"/>
      <w:r w:rsidRPr="0072076B">
        <w:rPr>
          <w:rFonts w:eastAsia="等线"/>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72076B">
        <w:rPr>
          <w:rFonts w:eastAsia="等线"/>
          <w:lang w:eastAsia="en-GB"/>
        </w:rPr>
        <w:t>)AN</w:t>
      </w:r>
      <w:proofErr w:type="gramEnd"/>
      <w:r w:rsidRPr="0072076B">
        <w:rPr>
          <w:rFonts w:eastAsia="等线"/>
          <w:lang w:eastAsia="en-GB"/>
        </w:rPr>
        <w:t xml:space="preserve"> node and the QFIs assigned to each tunnel endpoint. A QFI can be assigned to either the Master RAN node or the Secondary RAN node and not to both.</w:t>
      </w:r>
    </w:p>
    <w:p w14:paraId="4E9068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F9842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72076B">
        <w:rPr>
          <w:rFonts w:eastAsia="等线"/>
          <w:lang w:eastAsia="en-GB"/>
        </w:rPr>
        <w:t>)AN</w:t>
      </w:r>
      <w:proofErr w:type="gramEnd"/>
      <w:r w:rsidRPr="0072076B">
        <w:rPr>
          <w:rFonts w:eastAsia="等线"/>
          <w:lang w:eastAsia="en-GB"/>
        </w:rPr>
        <w:t xml:space="preserve"> resource additions associated to the received N2 command.</w:t>
      </w:r>
    </w:p>
    <w:p w14:paraId="434FA5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MICO mode is active and the NAS message Request Type in step 1 indicated "Emergency Request", then the UE and the AMF shall locally deactivate MICO mode.</w:t>
      </w:r>
    </w:p>
    <w:p w14:paraId="617B0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If the N2 SM information is not included in the step 11, then the following steps 14 to 16b and step 17 are omitted.</w:t>
      </w:r>
    </w:p>
    <w:p w14:paraId="48D7FD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132F70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14.</w:t>
      </w:r>
      <w:r w:rsidRPr="0072076B">
        <w:rPr>
          <w:rFonts w:eastAsia="等线"/>
          <w:lang w:eastAsia="en-GB"/>
        </w:rPr>
        <w:tab/>
        <w:t xml:space="preserve">(R)AN to AMF: N2 PDU Session Response (PDU Session ID, Cause, N2 SM information (PDU Session ID, AN Tunnel Info, List of accepted/rejected QFI(s), User Plane Enforcement Policy Notification, TL-Container, established </w:t>
      </w:r>
      <w:proofErr w:type="spellStart"/>
      <w:r w:rsidRPr="0072076B">
        <w:rPr>
          <w:rFonts w:eastAsia="等线"/>
          <w:lang w:eastAsia="en-GB"/>
        </w:rPr>
        <w:t>QoS</w:t>
      </w:r>
      <w:proofErr w:type="spellEnd"/>
      <w:r w:rsidRPr="0072076B">
        <w:rPr>
          <w:rFonts w:eastAsia="等线"/>
          <w:lang w:eastAsia="en-GB"/>
        </w:rPr>
        <w:t xml:space="preserve"> Flows status (active/not active) (for one of the following: congestion information monitoring, ECN marking for L4S at PSA UPF, ECN marking for L4S at NG-RAN), PDU Set Based Handling Support Indication)).</w:t>
      </w:r>
    </w:p>
    <w:p w14:paraId="3B3AB48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AN Tunnel Info corresponds to the Access Network address of the N3 tunnel corresponding to the PDU Session.</w:t>
      </w:r>
    </w:p>
    <w:p w14:paraId="562CB7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w:t>
      </w:r>
      <w:proofErr w:type="gramStart"/>
      <w:r w:rsidRPr="0072076B">
        <w:rPr>
          <w:rFonts w:eastAsia="等线"/>
          <w:lang w:eastAsia="en-GB"/>
        </w:rPr>
        <w:t>)AN</w:t>
      </w:r>
      <w:proofErr w:type="gramEnd"/>
      <w:r w:rsidRPr="0072076B">
        <w:rPr>
          <w:rFonts w:eastAsia="等线"/>
          <w:lang w:eastAsia="en-GB"/>
        </w:rPr>
        <w:t xml:space="preserve"> may reject the addition or modification of a </w:t>
      </w:r>
      <w:proofErr w:type="spellStart"/>
      <w:r w:rsidRPr="0072076B">
        <w:rPr>
          <w:rFonts w:eastAsia="等线"/>
          <w:lang w:eastAsia="en-GB"/>
        </w:rPr>
        <w:t>QoS</w:t>
      </w:r>
      <w:proofErr w:type="spellEnd"/>
      <w:r w:rsidRPr="0072076B">
        <w:rPr>
          <w:rFonts w:eastAsia="等线"/>
          <w:lang w:eastAsia="en-GB"/>
        </w:rPr>
        <w:t xml:space="preserve"> Flow, e.g. due to handling of the UE-Slice-MBR as described in clause 5.7.1.10 of TS 23.501 [2]. If the (R)AN rejects QFI(s) the SMF is responsible of updating the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associated to the rejected </w:t>
      </w:r>
      <w:proofErr w:type="spellStart"/>
      <w:r w:rsidRPr="0072076B">
        <w:rPr>
          <w:rFonts w:eastAsia="等线"/>
          <w:lang w:eastAsia="en-GB"/>
        </w:rPr>
        <w:t>QoS</w:t>
      </w:r>
      <w:proofErr w:type="spellEnd"/>
      <w:r w:rsidRPr="0072076B">
        <w:rPr>
          <w:rFonts w:eastAsia="等线"/>
          <w:lang w:eastAsia="en-GB"/>
        </w:rPr>
        <w:t xml:space="preserve"> Flow(s) in the UE accordingly.</w:t>
      </w:r>
    </w:p>
    <w:p w14:paraId="0C781C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NG-RAN rejects the establishment of UP resources for the PDU Session when it cannot fulfil User Plane Security Enforcement information with a value of </w:t>
      </w:r>
      <w:proofErr w:type="gramStart"/>
      <w:r w:rsidRPr="0072076B">
        <w:rPr>
          <w:rFonts w:eastAsia="等线"/>
          <w:lang w:eastAsia="en-GB"/>
        </w:rPr>
        <w:t>Required</w:t>
      </w:r>
      <w:proofErr w:type="gramEnd"/>
      <w:r w:rsidRPr="0072076B">
        <w:rPr>
          <w:rFonts w:eastAsia="等线"/>
          <w:lang w:eastAsia="en-GB"/>
        </w:rPr>
        <w:t>. The NG-RAN notifies the SMF when it cannot fulfil a User Plane Security Enforcement with a value of Preferred.</w:t>
      </w:r>
    </w:p>
    <w:p w14:paraId="76E7A1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2E30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A0031A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NG-RAN includes the PDU Set Based Handling Support Indication in N2 SM information as defined in clause 5.37.5.3 of TS 23.501 [2].</w:t>
      </w:r>
    </w:p>
    <w:p w14:paraId="147C82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15.</w:t>
      </w:r>
      <w:r w:rsidRPr="0072076B">
        <w:rPr>
          <w:rFonts w:eastAsia="等线"/>
          <w:lang w:eastAsia="en-GB"/>
        </w:rPr>
        <w:tab/>
        <w:t xml:space="preserve">AMF to SMF: </w:t>
      </w:r>
      <w:proofErr w:type="spellStart"/>
      <w:r w:rsidRPr="0072076B">
        <w:rPr>
          <w:rFonts w:eastAsia="等线"/>
          <w:lang w:eastAsia="en-GB"/>
        </w:rPr>
        <w:t>Nsmf_PDUSession_UpdateSMContext</w:t>
      </w:r>
      <w:proofErr w:type="spellEnd"/>
      <w:r w:rsidRPr="0072076B">
        <w:rPr>
          <w:rFonts w:eastAsia="等线"/>
          <w:lang w:eastAsia="en-GB"/>
        </w:rPr>
        <w:t xml:space="preserve"> Request</w:t>
      </w:r>
      <w:r w:rsidRPr="0072076B" w:rsidDel="00DC2DF1">
        <w:rPr>
          <w:rFonts w:eastAsia="等线"/>
          <w:lang w:eastAsia="en-GB"/>
        </w:rPr>
        <w:t xml:space="preserve"> </w:t>
      </w:r>
      <w:r w:rsidRPr="0072076B">
        <w:rPr>
          <w:rFonts w:eastAsia="等线"/>
          <w:lang w:eastAsia="en-GB"/>
        </w:rPr>
        <w:t>(SM Context ID, N2 SM information, Request Type).</w:t>
      </w:r>
    </w:p>
    <w:p w14:paraId="07A04A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forwards the N2 SM information received from (R</w:t>
      </w:r>
      <w:proofErr w:type="gramStart"/>
      <w:r w:rsidRPr="0072076B">
        <w:rPr>
          <w:rFonts w:eastAsia="等线"/>
          <w:lang w:eastAsia="en-GB"/>
        </w:rPr>
        <w:t>)AN</w:t>
      </w:r>
      <w:proofErr w:type="gramEnd"/>
      <w:r w:rsidRPr="0072076B">
        <w:rPr>
          <w:rFonts w:eastAsia="等线"/>
          <w:lang w:eastAsia="en-GB"/>
        </w:rPr>
        <w:t xml:space="preserve"> to the SMF.</w:t>
      </w:r>
    </w:p>
    <w:p w14:paraId="2B4F1C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list of rejected QFI(s) is included in N2 SM information, the SMF shall release the rejected QFI(s) associated </w:t>
      </w:r>
      <w:proofErr w:type="spellStart"/>
      <w:r w:rsidRPr="0072076B">
        <w:rPr>
          <w:rFonts w:eastAsia="等线"/>
          <w:lang w:eastAsia="en-GB"/>
        </w:rPr>
        <w:t>QoS</w:t>
      </w:r>
      <w:proofErr w:type="spellEnd"/>
      <w:r w:rsidRPr="0072076B">
        <w:rPr>
          <w:rFonts w:eastAsia="等线"/>
          <w:lang w:eastAsia="en-GB"/>
        </w:rPr>
        <w:t xml:space="preserve"> profiles.</w:t>
      </w:r>
    </w:p>
    <w:p w14:paraId="1506357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 and instead the SMF releases the N4 Session with UPF.</w:t>
      </w:r>
    </w:p>
    <w:p w14:paraId="2A3F036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w:t>
      </w:r>
    </w:p>
    <w:p w14:paraId="4E7378F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includes a TL-Container with a get-response as described in clause 5.28a.2 of TS 23.501 [2], the SMF/CUC stores the information provided in the get-response.</w:t>
      </w:r>
    </w:p>
    <w:p w14:paraId="3EF3713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16a.</w:t>
      </w:r>
      <w:r w:rsidRPr="0072076B">
        <w:rPr>
          <w:rFonts w:eastAsia="等线"/>
          <w:lang w:eastAsia="en-GB"/>
        </w:rPr>
        <w:tab/>
        <w:t xml:space="preserve">The SMF initiates an N4 Session Modification procedure with the UPF. The SMF provides AN Tunnel Info </w:t>
      </w:r>
      <w:r w:rsidRPr="0072076B">
        <w:rPr>
          <w:lang w:eastAsia="zh-CN"/>
        </w:rPr>
        <w:t xml:space="preserve">to the UPF </w:t>
      </w:r>
      <w:r w:rsidRPr="0072076B">
        <w:rPr>
          <w:rFonts w:eastAsia="等线"/>
          <w:lang w:eastAsia="zh-CN"/>
        </w:rPr>
        <w:t>as well as the corresponding forwarding rules.</w:t>
      </w:r>
    </w:p>
    <w:p w14:paraId="1C4A551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the SMF also indicates the UPF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w:t>
      </w:r>
    </w:p>
    <w:p w14:paraId="6AB0447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 xml:space="preserve">In the case of redundant transmission with two I-UPFs for one or more </w:t>
      </w:r>
      <w:proofErr w:type="spellStart"/>
      <w:r w:rsidRPr="0072076B">
        <w:rPr>
          <w:rFonts w:eastAsia="等线"/>
          <w:lang w:eastAsia="en-GB"/>
        </w:rPr>
        <w:t>QoS</w:t>
      </w:r>
      <w:proofErr w:type="spellEnd"/>
      <w:r w:rsidRPr="0072076B">
        <w:rPr>
          <w:rFonts w:eastAsia="等线"/>
          <w:lang w:eastAsia="en-GB"/>
        </w:rPr>
        <w:t xml:space="preserve"> Flows of the PDU, the SMF provides AN Tunnel Info to two I-UPFs and also indicates the UPF (PSA)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 The SMF also provides the UL Tunnel Info of the UPF (PSA) to the two I-UPFs and the DL Tunnel Info of the two I-UPFs to the UPF (PSA).</w:t>
      </w:r>
    </w:p>
    <w:p w14:paraId="073EE6D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includes the PDU Set Based Handling Support Indication, SMF configures PSA UPF to perform PDU Set information marking for the </w:t>
      </w:r>
      <w:proofErr w:type="spellStart"/>
      <w:r w:rsidRPr="0072076B">
        <w:rPr>
          <w:rFonts w:eastAsia="等线"/>
          <w:lang w:eastAsia="en-GB"/>
        </w:rPr>
        <w:t>QoS</w:t>
      </w:r>
      <w:proofErr w:type="spellEnd"/>
      <w:r w:rsidRPr="0072076B">
        <w:rPr>
          <w:rFonts w:eastAsia="等线"/>
          <w:lang w:eastAsia="en-GB"/>
        </w:rPr>
        <w:t xml:space="preserve"> flow as defined in clause 5.37.5.3 of TS 23.501 [2].</w:t>
      </w:r>
    </w:p>
    <w:p w14:paraId="132A91A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w:t>
      </w:r>
      <w:r w:rsidRPr="0072076B">
        <w:rPr>
          <w:rFonts w:eastAsia="等线"/>
          <w:lang w:eastAsia="zh-CN"/>
        </w:rPr>
        <w:t> 11</w:t>
      </w:r>
      <w:r w:rsidRPr="0072076B">
        <w:rPr>
          <w:rFonts w:eastAsia="等线"/>
          <w:lang w:eastAsia="en-GB"/>
        </w:rPr>
        <w:t>:</w:t>
      </w:r>
      <w:r w:rsidRPr="0072076B">
        <w:rPr>
          <w:rFonts w:eastAsia="等线"/>
          <w:lang w:eastAsia="en-GB"/>
        </w:rPr>
        <w:tab/>
        <w:t>If the PDU Session Establishment Request was due to mobility between 3GPP and non-3GPP access or mobility from EPC, the downlink data path is switched towards the target access in this step.</w:t>
      </w:r>
    </w:p>
    <w:p w14:paraId="6321D1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16b.</w:t>
      </w:r>
      <w:r w:rsidRPr="0072076B">
        <w:rPr>
          <w:rFonts w:eastAsia="等线"/>
          <w:lang w:eastAsia="en-GB"/>
        </w:rPr>
        <w:tab/>
        <w:t>The UPF provides an N4 Session Modification Response to the SMF.</w:t>
      </w:r>
    </w:p>
    <w:p w14:paraId="2366CA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multiple UPFs are used in the PDU Session, the UPF in step 16 refers to the UPF terminating N3.</w:t>
      </w:r>
    </w:p>
    <w:p w14:paraId="397D949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UPF delivers any down-link packets to the UE that may have been buffered for this PDU Session.</w:t>
      </w:r>
    </w:p>
    <w:p w14:paraId="21BA91C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16c.</w:t>
      </w:r>
      <w:r w:rsidRPr="0072076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2076B">
        <w:rPr>
          <w:rFonts w:eastAsia="等线"/>
          <w:lang w:eastAsia="en-GB"/>
        </w:rPr>
        <w:t>Nudm_UECM_Registration</w:t>
      </w:r>
      <w:proofErr w:type="spellEnd"/>
      <w:r w:rsidRPr="0072076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72076B">
        <w:rPr>
          <w:rFonts w:eastAsia="等线"/>
          <w:lang w:eastAsia="en-GB"/>
        </w:rPr>
        <w:t>see</w:t>
      </w:r>
      <w:proofErr w:type="gramEnd"/>
      <w:r w:rsidRPr="0072076B">
        <w:rPr>
          <w:rFonts w:eastAsia="等线"/>
          <w:lang w:eastAsia="en-GB"/>
        </w:rPr>
        <w:t xml:space="preserve"> clause 5.18 of TS 23.501 [2]). The UDM may further store this information in UDR by </w:t>
      </w:r>
      <w:proofErr w:type="spellStart"/>
      <w:r w:rsidRPr="0072076B">
        <w:rPr>
          <w:rFonts w:eastAsia="等线"/>
          <w:lang w:eastAsia="en-GB"/>
        </w:rPr>
        <w:t>Nudr_DM_Update</w:t>
      </w:r>
      <w:proofErr w:type="spellEnd"/>
      <w:r w:rsidRPr="0072076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2076B">
        <w:rPr>
          <w:rFonts w:eastAsia="等线"/>
          <w:lang w:eastAsia="en-GB"/>
        </w:rPr>
        <w:t>Nsmf_EventExposure_Subscribe</w:t>
      </w:r>
      <w:proofErr w:type="spellEnd"/>
      <w:r w:rsidRPr="0072076B">
        <w:rPr>
          <w:rFonts w:eastAsia="等线"/>
          <w:lang w:eastAsia="en-GB"/>
        </w:rPr>
        <w:t xml:space="preserve"> service for creating the event exposure subscriptions. If the SMF received Alternative S-NSSAI in step 3, the S-NSSAI provided to the UDM is the replaced S-NSSAI.</w:t>
      </w:r>
    </w:p>
    <w:p w14:paraId="0D77D4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w:t>
      </w:r>
    </w:p>
    <w:p w14:paraId="492FE96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72076B">
        <w:rPr>
          <w:rFonts w:eastAsia="等线"/>
          <w:lang w:eastAsia="en-GB"/>
        </w:rPr>
        <w:t>Nudm_UECM_Registration</w:t>
      </w:r>
      <w:proofErr w:type="spellEnd"/>
      <w:r w:rsidRPr="0072076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E18F5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For an unauthenticated UE or a roaming UE, the SMF shall not register in the UDM for a given PDU Session.</w:t>
      </w:r>
    </w:p>
    <w:p w14:paraId="2EA0183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17.</w:t>
      </w:r>
      <w:r w:rsidRPr="0072076B">
        <w:rPr>
          <w:rFonts w:eastAsia="等线"/>
          <w:lang w:eastAsia="en-GB"/>
        </w:rPr>
        <w:tab/>
        <w:t xml:space="preserve">SMF to AMF: </w:t>
      </w:r>
      <w:proofErr w:type="spellStart"/>
      <w:r w:rsidRPr="0072076B">
        <w:rPr>
          <w:rFonts w:eastAsia="等线"/>
          <w:lang w:eastAsia="en-GB"/>
        </w:rPr>
        <w:t>Nsmf_PDUSession_UpdateSMContext</w:t>
      </w:r>
      <w:proofErr w:type="spellEnd"/>
      <w:r w:rsidRPr="0072076B">
        <w:rPr>
          <w:rFonts w:eastAsia="等线"/>
          <w:lang w:eastAsia="en-GB"/>
        </w:rPr>
        <w:t xml:space="preserve"> Response</w:t>
      </w:r>
      <w:r w:rsidRPr="0072076B" w:rsidDel="00D60002">
        <w:rPr>
          <w:rFonts w:eastAsia="等线"/>
          <w:lang w:eastAsia="en-GB"/>
        </w:rPr>
        <w:t xml:space="preserve"> </w:t>
      </w:r>
      <w:r w:rsidRPr="0072076B">
        <w:rPr>
          <w:rFonts w:eastAsia="等线"/>
          <w:lang w:eastAsia="en-GB"/>
        </w:rPr>
        <w:t>(Cause).</w:t>
      </w:r>
    </w:p>
    <w:p w14:paraId="4ECE8F09" w14:textId="77777777" w:rsidR="0072076B" w:rsidRPr="0072076B" w:rsidRDefault="0072076B" w:rsidP="0072076B">
      <w:pPr>
        <w:overflowPunct w:val="0"/>
        <w:autoSpaceDE w:val="0"/>
        <w:autoSpaceDN w:val="0"/>
        <w:adjustRightInd w:val="0"/>
        <w:ind w:left="568" w:hanging="284"/>
        <w:textAlignment w:val="baseline"/>
        <w:rPr>
          <w:rFonts w:eastAsia="Malgun Gothic"/>
          <w:iCs/>
          <w:lang w:eastAsia="en-GB"/>
        </w:rPr>
      </w:pPr>
      <w:r w:rsidRPr="0072076B">
        <w:rPr>
          <w:rFonts w:eastAsia="等线"/>
          <w:lang w:eastAsia="en-GB"/>
        </w:rPr>
        <w:tab/>
        <w:t xml:space="preserve">The SMF may subscribe to the </w:t>
      </w:r>
      <w:r w:rsidRPr="0072076B">
        <w:rPr>
          <w:rFonts w:eastAsia="等线"/>
          <w:lang w:eastAsia="zh-CN"/>
        </w:rPr>
        <w:t xml:space="preserve">UE mobility event notification from the AMF (e.g. location reporting, UE moving into or out of Area </w:t>
      </w:r>
      <w:proofErr w:type="gramStart"/>
      <w:r w:rsidRPr="0072076B">
        <w:rPr>
          <w:rFonts w:eastAsia="等线"/>
          <w:lang w:eastAsia="zh-CN"/>
        </w:rPr>
        <w:t>Of</w:t>
      </w:r>
      <w:proofErr w:type="gramEnd"/>
      <w:r w:rsidRPr="0072076B">
        <w:rPr>
          <w:rFonts w:eastAsia="等线"/>
          <w:lang w:eastAsia="zh-CN"/>
        </w:rPr>
        <w:t xml:space="preserve"> Interest), </w:t>
      </w:r>
      <w:r w:rsidRPr="0072076B">
        <w:rPr>
          <w:rFonts w:eastAsia="等线"/>
          <w:lang w:eastAsia="en-GB"/>
        </w:rPr>
        <w:t xml:space="preserve">after this step by invoking </w:t>
      </w:r>
      <w:proofErr w:type="spellStart"/>
      <w:r w:rsidRPr="0072076B">
        <w:rPr>
          <w:rFonts w:eastAsia="等线"/>
          <w:lang w:eastAsia="zh-CN"/>
        </w:rPr>
        <w:t>Namf_EventExposure_Subscribe</w:t>
      </w:r>
      <w:proofErr w:type="spellEnd"/>
      <w:r w:rsidRPr="0072076B">
        <w:rPr>
          <w:rFonts w:eastAsia="等线"/>
          <w:lang w:eastAsia="zh-CN"/>
        </w:rPr>
        <w:t xml:space="preserve"> service operation</w:t>
      </w:r>
      <w:r w:rsidRPr="0072076B">
        <w:rPr>
          <w:rFonts w:eastAsia="等线"/>
          <w:lang w:eastAsia="en-GB"/>
        </w:rPr>
        <w:t xml:space="preserve"> as specified in clause 5.2.2.3.2. For LADN, </w:t>
      </w:r>
      <w:r w:rsidRPr="0072076B">
        <w:rPr>
          <w:rFonts w:eastAsia="Malgun Gothic"/>
          <w:lang w:eastAsia="zh-CN"/>
        </w:rPr>
        <w:t xml:space="preserve">the </w:t>
      </w:r>
      <w:r w:rsidRPr="0072076B">
        <w:rPr>
          <w:rFonts w:eastAsia="Malgun Gothic"/>
          <w:lang w:eastAsia="en-GB"/>
        </w:rPr>
        <w:t xml:space="preserve">SMF subscribes to the UE moving into or out of LADN service area event </w:t>
      </w:r>
      <w:r w:rsidRPr="0072076B">
        <w:rPr>
          <w:rFonts w:eastAsia="Malgun Gothic"/>
          <w:iCs/>
          <w:lang w:eastAsia="en-GB"/>
        </w:rPr>
        <w:t xml:space="preserve">notification by providing the LADN DNN as an indicator for the Area </w:t>
      </w:r>
      <w:proofErr w:type="gramStart"/>
      <w:r w:rsidRPr="0072076B">
        <w:rPr>
          <w:rFonts w:eastAsia="Malgun Gothic"/>
          <w:iCs/>
          <w:lang w:eastAsia="en-GB"/>
        </w:rPr>
        <w:t>Of</w:t>
      </w:r>
      <w:proofErr w:type="gramEnd"/>
      <w:r w:rsidRPr="0072076B">
        <w:rPr>
          <w:rFonts w:eastAsia="Malgun Gothic"/>
          <w:iCs/>
          <w:lang w:eastAsia="en-GB"/>
        </w:rPr>
        <w:t xml:space="preserve"> Interest (see clause 5.6.5 and 5.6.11 of TS 23.501 [2]).</w:t>
      </w:r>
    </w:p>
    <w:p w14:paraId="65523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D785BB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72076B">
        <w:rPr>
          <w:rFonts w:eastAsia="等线"/>
          <w:lang w:eastAsia="en-GB"/>
        </w:rPr>
        <w:t>Of</w:t>
      </w:r>
      <w:proofErr w:type="gramEnd"/>
      <w:r w:rsidRPr="0072076B">
        <w:rPr>
          <w:rFonts w:eastAsia="等线"/>
          <w:lang w:eastAsia="en-GB"/>
        </w:rPr>
        <w:t xml:space="preserve"> Interest (see clauses 5.6.11 and 5.3.4.4 of TS 23.501 [2]).</w:t>
      </w:r>
    </w:p>
    <w:p w14:paraId="2D63E0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AMF forwards relevant events subscribed by</w:t>
      </w:r>
      <w:r w:rsidRPr="0072076B" w:rsidDel="007C6B31">
        <w:rPr>
          <w:rFonts w:eastAsia="等线"/>
          <w:lang w:eastAsia="en-GB"/>
        </w:rPr>
        <w:t xml:space="preserve"> </w:t>
      </w:r>
      <w:r w:rsidRPr="0072076B">
        <w:rPr>
          <w:rFonts w:eastAsia="等线"/>
          <w:lang w:eastAsia="en-GB"/>
        </w:rPr>
        <w:t>the SMF.</w:t>
      </w:r>
    </w:p>
    <w:p w14:paraId="6B9B6C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those scenarios where the PCFs serving the AMF and the SMF are different, the SMF informs the AMF of the NWDAF ID(s) used for UE related Analytics and corresponding Analytics ID(s).</w:t>
      </w:r>
    </w:p>
    <w:p w14:paraId="44AA8BA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18.</w:t>
      </w:r>
      <w:r w:rsidRPr="0072076B">
        <w:rPr>
          <w:rFonts w:eastAsia="等线"/>
          <w:lang w:eastAsia="en-GB"/>
        </w:rPr>
        <w:tab/>
        <w:t xml:space="preserve">[Conditional] SMF to AMF: </w:t>
      </w:r>
      <w:proofErr w:type="spellStart"/>
      <w:r w:rsidRPr="0072076B">
        <w:rPr>
          <w:rFonts w:eastAsia="等线"/>
          <w:lang w:eastAsia="en-GB"/>
        </w:rPr>
        <w:t>Nsmf_PDUSession_SMContextStatusNotify</w:t>
      </w:r>
      <w:proofErr w:type="spellEnd"/>
      <w:r w:rsidRPr="0072076B">
        <w:rPr>
          <w:rFonts w:eastAsia="等线"/>
          <w:lang w:eastAsia="en-GB"/>
        </w:rPr>
        <w:t xml:space="preserve"> (Release)</w:t>
      </w:r>
    </w:p>
    <w:p w14:paraId="5DBC7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during the procedure, any time after step 5, the PDU Session establishment is not successful, the SMF informs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(Release). The SMF also releases any N4 </w:t>
      </w:r>
      <w:r w:rsidRPr="0072076B">
        <w:rPr>
          <w:rFonts w:eastAsia="等线"/>
          <w:lang w:eastAsia="en-GB"/>
        </w:rPr>
        <w:lastRenderedPageBreak/>
        <w:t>session(s) created, any PDU Session address if allocated (e.g. IP address) and releases the association with PCF, if any. In this case, step 19 is skipped.</w:t>
      </w:r>
    </w:p>
    <w:p w14:paraId="233D9B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75475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19.</w:t>
      </w:r>
      <w:r w:rsidRPr="0072076B">
        <w:rPr>
          <w:rFonts w:eastAsia="等线"/>
          <w:lang w:eastAsia="en-GB"/>
        </w:rPr>
        <w:tab/>
        <w:t xml:space="preserve">SMF to UE: In the case of PDU Session Type IPv6 or IPv4v6, the SMF generates an IPv6 Router Advertisement and sends it to the UE.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2076B">
        <w:rPr>
          <w:rFonts w:eastAsia="等线"/>
          <w:lang w:eastAsia="en-GB"/>
        </w:rPr>
        <w:t>CIoT</w:t>
      </w:r>
      <w:proofErr w:type="spellEnd"/>
      <w:r w:rsidRPr="0072076B">
        <w:rPr>
          <w:rFonts w:eastAsia="等线"/>
          <w:lang w:eastAsia="en-GB"/>
        </w:rPr>
        <w:t xml:space="preserve"> 5GS Optimisation procedures (see clause 4.24.2), otherwise the SMF sends the IPv6 Router Advertisement via N4 and the UPF.</w:t>
      </w:r>
    </w:p>
    <w:p w14:paraId="673E7BDE"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20.</w:t>
      </w:r>
      <w:r w:rsidRPr="0072076B">
        <w:rPr>
          <w:rFonts w:eastAsia="等线"/>
          <w:lang w:eastAsia="ko-KR"/>
        </w:rPr>
        <w:tab/>
        <w:t>When the trigger for 5GS Bridge/Router information available is armed, then the SMF may initiate the SM Policy Association Modification as described in clause 4.16.5.1.</w:t>
      </w:r>
    </w:p>
    <w:p w14:paraId="6322D461"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A3A7A2F"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06E3AF6"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D8B9B2"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21.</w:t>
      </w:r>
      <w:r w:rsidRPr="0072076B">
        <w:rPr>
          <w:rFonts w:eastAsia="等线"/>
          <w:lang w:eastAsia="ko-KR"/>
        </w:rPr>
        <w:tab/>
        <w:t>If the PDU Session establishment failed after step 4, the SMF shall perform the following:</w:t>
      </w:r>
    </w:p>
    <w:p w14:paraId="1858C2B3"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ko-KR"/>
        </w:rPr>
        <w:tab/>
        <w:t xml:space="preserve">The SMF unsubscribes to the modifications of Session Management Subscription data for the corresponding (SUPI, DNN, S-NSSAI of the HPLMN), using </w:t>
      </w:r>
      <w:proofErr w:type="spellStart"/>
      <w:r w:rsidRPr="0072076B">
        <w:rPr>
          <w:rFonts w:eastAsia="等线"/>
          <w:lang w:eastAsia="ko-KR"/>
        </w:rPr>
        <w:t>Nudm_SDM_Unsubscribe</w:t>
      </w:r>
      <w:proofErr w:type="spellEnd"/>
      <w:r w:rsidRPr="0072076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076B">
        <w:rPr>
          <w:rFonts w:eastAsia="等线"/>
          <w:lang w:eastAsia="ko-KR"/>
        </w:rPr>
        <w:t>Nudr_DM_Unsubscribe</w:t>
      </w:r>
      <w:proofErr w:type="spellEnd"/>
      <w:r w:rsidRPr="0072076B">
        <w:rPr>
          <w:rFonts w:eastAsia="等线"/>
          <w:lang w:eastAsia="ko-KR"/>
        </w:rPr>
        <w:t xml:space="preserve"> (SUPI, Subscription Data, Session Management Subscription data, S-NSSAI of the HPLMN, DNN).</w:t>
      </w:r>
    </w:p>
    <w:p w14:paraId="35373695" w14:textId="2235BD49" w:rsidR="0072076B" w:rsidRDefault="0072076B" w:rsidP="0072076B">
      <w:pPr>
        <w:rPr>
          <w:rFonts w:eastAsia="Malgun Gothic"/>
          <w:lang w:eastAsia="ko-KR"/>
        </w:rPr>
      </w:pPr>
    </w:p>
    <w:p w14:paraId="01C6B807" w14:textId="77777777" w:rsidR="0072076B" w:rsidRDefault="0072076B" w:rsidP="0072076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CHANGE </w:t>
      </w:r>
    </w:p>
    <w:p w14:paraId="72B6A8EC" w14:textId="20606C2E" w:rsidR="007F3501" w:rsidRPr="00140E21" w:rsidRDefault="007F3501" w:rsidP="007F3501">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15"/>
    </w:p>
    <w:p w14:paraId="647B6B41" w14:textId="77777777" w:rsidR="007F3501" w:rsidRPr="00140E21" w:rsidRDefault="007F3501" w:rsidP="007F3501">
      <w:pPr>
        <w:rPr>
          <w:lang w:eastAsia="ko-KR"/>
        </w:rPr>
      </w:pPr>
      <w:r w:rsidRPr="00140E21">
        <w:rPr>
          <w:lang w:eastAsia="ko-KR"/>
        </w:rPr>
        <w:t>The UE or network requested PDU Session Modification procedure (non-roaming and roaming with local breakout scenario) is depicted in figure 4.3.3.2-1.</w:t>
      </w:r>
    </w:p>
    <w:p w14:paraId="6DCE90D3" w14:textId="77777777" w:rsidR="007F3501" w:rsidRDefault="007F3501" w:rsidP="007F3501">
      <w:pPr>
        <w:pStyle w:val="TH"/>
      </w:pPr>
      <w:r w:rsidRPr="00544A81">
        <w:object w:dxaOrig="9638" w:dyaOrig="10832" w14:anchorId="5B1C9616">
          <v:shape id="_x0000_i1053" type="#_x0000_t75" style="width:474.75pt;height:533.65pt" o:ole="">
            <v:imagedata r:id="rId16" o:title=""/>
          </v:shape>
          <o:OLEObject Type="Embed" ProgID="Word.Picture.8" ShapeID="_x0000_i1053" DrawAspect="Content" ObjectID="_1789555034" r:id="rId17"/>
        </w:object>
      </w:r>
    </w:p>
    <w:p w14:paraId="2896E44B" w14:textId="77777777" w:rsidR="007F3501" w:rsidRPr="00140E21" w:rsidRDefault="007F3501" w:rsidP="007F3501">
      <w:pPr>
        <w:pStyle w:val="TF"/>
        <w:rPr>
          <w:lang w:eastAsia="ko-KR"/>
        </w:rPr>
      </w:pPr>
      <w:bookmarkStart w:id="59" w:name="_CRFigure4_3_3_21"/>
      <w:r w:rsidRPr="00140E21">
        <w:t xml:space="preserve">Figure </w:t>
      </w:r>
      <w:bookmarkEnd w:id="59"/>
      <w:r w:rsidRPr="00140E21">
        <w:t xml:space="preserve">4.3.3.2-1: </w:t>
      </w:r>
      <w:r w:rsidRPr="00140E21">
        <w:rPr>
          <w:lang w:eastAsia="ko-KR"/>
        </w:rPr>
        <w:t xml:space="preserve">UE or network requested </w:t>
      </w:r>
      <w:r w:rsidRPr="00140E21">
        <w:t>PDU Session Modification (for non-roaming and roaming with local breakout)</w:t>
      </w:r>
    </w:p>
    <w:p w14:paraId="3FC0CB9E" w14:textId="77777777" w:rsidR="007F3501" w:rsidRPr="00140E21" w:rsidRDefault="007F3501" w:rsidP="007F3501">
      <w:pPr>
        <w:pStyle w:val="B1"/>
        <w:rPr>
          <w:lang w:eastAsia="ko-KR"/>
        </w:rPr>
      </w:pPr>
      <w:r w:rsidRPr="00140E21">
        <w:rPr>
          <w:lang w:eastAsia="ko-KR"/>
        </w:rPr>
        <w:t>1.</w:t>
      </w:r>
      <w:r w:rsidRPr="00140E21">
        <w:rPr>
          <w:lang w:eastAsia="ko-KR"/>
        </w:rPr>
        <w:tab/>
        <w:t>The procedure may be triggered by following events:</w:t>
      </w:r>
    </w:p>
    <w:p w14:paraId="625032FB" w14:textId="77777777" w:rsidR="007F3501" w:rsidRPr="00140E21" w:rsidRDefault="007F3501" w:rsidP="007F350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C0A512" w14:textId="77777777" w:rsidR="007F3501" w:rsidRPr="00140E21" w:rsidRDefault="007F3501" w:rsidP="007F3501">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2E896DDF" w14:textId="66281EB5" w:rsidR="007F3501" w:rsidRDefault="007F3501" w:rsidP="007F3501">
      <w:pPr>
        <w:pStyle w:val="NO"/>
        <w:rPr>
          <w:lang w:eastAsia="ko-KR"/>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C2EE5E3" w14:textId="4DA6F965" w:rsidR="007F3501" w:rsidRPr="00140E21" w:rsidRDefault="00D43444" w:rsidP="007F3501">
      <w:pPr>
        <w:pStyle w:val="B2"/>
        <w:ind w:firstLine="0"/>
        <w:rPr>
          <w:lang w:eastAsia="zh-CN"/>
        </w:rPr>
      </w:pPr>
      <w:ins w:id="60" w:author="Chunshan Xiong - CATT" w:date="2024-10-04T12:15:00Z">
        <w:r w:rsidRPr="001C3525">
          <w:rPr>
            <w:lang w:eastAsia="zh-CN"/>
          </w:rPr>
          <w:t xml:space="preserve">When the UE </w:t>
        </w:r>
      </w:ins>
      <w:ins w:id="61" w:author="Chunshan Xiong - CATT" w:date="2024-10-04T12:34:00Z">
        <w:r w:rsidR="003C2117">
          <w:rPr>
            <w:lang w:eastAsia="zh-CN"/>
          </w:rPr>
          <w:t>support</w:t>
        </w:r>
      </w:ins>
      <w:ins w:id="62" w:author="Chunshan Xiong - CATT" w:date="2024-10-04T12:35:00Z">
        <w:r w:rsidR="003C2117">
          <w:rPr>
            <w:lang w:eastAsia="zh-CN"/>
          </w:rPr>
          <w:t>s</w:t>
        </w:r>
      </w:ins>
      <w:ins w:id="63" w:author="Chunshan Xiong - CATT" w:date="2024-10-04T12:34:00Z">
        <w:r w:rsidR="003C2117">
          <w:rPr>
            <w:lang w:eastAsia="zh-CN"/>
          </w:rPr>
          <w:t xml:space="preserve"> the additional Packet Filter and </w:t>
        </w:r>
      </w:ins>
      <w:ins w:id="64" w:author="Chunshan Xiong - CATT" w:date="2024-10-04T12:15:00Z">
        <w:r w:rsidRPr="001C3525">
          <w:rPr>
            <w:lang w:eastAsia="zh-CN"/>
          </w:rPr>
          <w:t xml:space="preserve">requests specific </w:t>
        </w:r>
        <w:proofErr w:type="spellStart"/>
        <w:r w:rsidRPr="001C3525">
          <w:rPr>
            <w:lang w:eastAsia="zh-CN"/>
          </w:rPr>
          <w:t>QoS</w:t>
        </w:r>
        <w:proofErr w:type="spellEnd"/>
        <w:r w:rsidRPr="001C3525">
          <w:rPr>
            <w:lang w:eastAsia="zh-CN"/>
          </w:rPr>
          <w:t xml:space="preserve"> handling for each media flow in the multiplexing traffic as described in clause 5.37.x of TS23.501 [2], the PDU Session Modification Request includes the Requested </w:t>
        </w:r>
        <w:proofErr w:type="spellStart"/>
        <w:r w:rsidRPr="001C3525">
          <w:rPr>
            <w:lang w:eastAsia="zh-CN"/>
          </w:rPr>
          <w:t>QoS</w:t>
        </w:r>
        <w:proofErr w:type="spellEnd"/>
        <w:r w:rsidRPr="001C3525">
          <w:rPr>
            <w:lang w:eastAsia="zh-CN"/>
          </w:rPr>
          <w:t xml:space="preserve">, Packet Filters and additional Packet Filter as described in clause 5.7.6.2 of </w:t>
        </w:r>
        <w:r w:rsidRPr="001C3525">
          <w:rPr>
            <w:rFonts w:hint="eastAsia"/>
            <w:lang w:eastAsia="zh-CN"/>
          </w:rPr>
          <w:t>TS</w:t>
        </w:r>
        <w:r w:rsidRPr="001C3525">
          <w:rPr>
            <w:lang w:eastAsia="zh-CN"/>
          </w:rPr>
          <w:t xml:space="preserve">23.501 [2] for each media flow in the same NAS message or separate NAS messages. The network decided whether to bind </w:t>
        </w:r>
        <w:r>
          <w:rPr>
            <w:rFonts w:hint="eastAsia"/>
            <w:lang w:eastAsia="zh-CN"/>
          </w:rPr>
          <w:t>a</w:t>
        </w:r>
        <w:r>
          <w:rPr>
            <w:lang w:eastAsia="zh-CN"/>
          </w:rPr>
          <w:t xml:space="preserve"> </w:t>
        </w:r>
        <w:r w:rsidRPr="001C3525">
          <w:rPr>
            <w:lang w:eastAsia="zh-CN"/>
          </w:rPr>
          <w:t xml:space="preserve">media flow into an existing </w:t>
        </w:r>
        <w:proofErr w:type="spellStart"/>
        <w:r w:rsidRPr="001C3525">
          <w:rPr>
            <w:lang w:eastAsia="zh-CN"/>
          </w:rPr>
          <w:t>QoS</w:t>
        </w:r>
        <w:proofErr w:type="spellEnd"/>
        <w:r w:rsidRPr="001C3525">
          <w:rPr>
            <w:lang w:eastAsia="zh-CN"/>
          </w:rPr>
          <w:t xml:space="preserve"> Flow or to create a new </w:t>
        </w:r>
        <w:proofErr w:type="spellStart"/>
        <w:r w:rsidRPr="001C3525">
          <w:rPr>
            <w:lang w:eastAsia="zh-CN"/>
          </w:rPr>
          <w:t>QoS</w:t>
        </w:r>
        <w:proofErr w:type="spellEnd"/>
        <w:r w:rsidRPr="001C3525">
          <w:rPr>
            <w:lang w:eastAsia="zh-CN"/>
          </w:rPr>
          <w:t xml:space="preserve"> Flow for each media flow.</w:t>
        </w:r>
      </w:ins>
    </w:p>
    <w:p w14:paraId="6948BEAE" w14:textId="77777777" w:rsidR="007F3501" w:rsidRPr="00140E21" w:rsidRDefault="007F3501" w:rsidP="007F350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C7FBAB" w14:textId="77777777" w:rsidR="007F3501" w:rsidRPr="00140E21" w:rsidRDefault="007F3501" w:rsidP="007F3501">
      <w:pPr>
        <w:pStyle w:val="B2"/>
        <w:rPr>
          <w:lang w:eastAsia="ko-KR"/>
        </w:rPr>
      </w:pPr>
      <w:r w:rsidRPr="00140E21">
        <w:rPr>
          <w:lang w:eastAsia="ko-KR"/>
        </w:rPr>
        <w:tab/>
        <w:t>The PS Data Off status, if changed, shall be included in the PCO in the PDU Session Modification Request message.</w:t>
      </w:r>
    </w:p>
    <w:p w14:paraId="610E9C85" w14:textId="77777777" w:rsidR="007F3501" w:rsidRPr="00140E21" w:rsidRDefault="007F3501" w:rsidP="007F350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978C83" w14:textId="77777777" w:rsidR="007F3501" w:rsidRDefault="007F3501" w:rsidP="007F350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F62A2C" w14:textId="77777777" w:rsidR="007F3501" w:rsidRPr="00140E21" w:rsidRDefault="007F3501" w:rsidP="007F350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6BCB6BF" w14:textId="77777777" w:rsidR="007F3501" w:rsidRPr="00140E21" w:rsidRDefault="007F3501" w:rsidP="007F350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BB9248" w14:textId="77777777" w:rsidR="007F3501" w:rsidRPr="00140E21" w:rsidRDefault="007F3501" w:rsidP="007F350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E7A647" w14:textId="77777777" w:rsidR="007F3501" w:rsidRPr="00140E21" w:rsidRDefault="007F3501" w:rsidP="007F350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E2CEA2" w14:textId="77777777" w:rsidR="007F3501" w:rsidRDefault="007F3501" w:rsidP="007F350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B1DD25B" w14:textId="77777777" w:rsidR="007F3501" w:rsidRDefault="007F3501" w:rsidP="007F350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21B94B3" w14:textId="77777777" w:rsidR="007F3501" w:rsidRDefault="007F3501" w:rsidP="007F350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7244DE0" w14:textId="77777777" w:rsidR="007F3501" w:rsidRPr="00140E21" w:rsidRDefault="007F3501" w:rsidP="007F350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6CC62B7" w14:textId="77777777" w:rsidR="007F3501" w:rsidRPr="00140E21" w:rsidRDefault="007F3501" w:rsidP="007F3501">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79F3E63C" w14:textId="77777777" w:rsidR="007F3501" w:rsidRDefault="007F3501" w:rsidP="007F350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D4913F" w14:textId="77777777" w:rsidR="007F3501" w:rsidRDefault="007F3501" w:rsidP="007F350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1D4E4B2" w14:textId="15C883A2" w:rsidR="007F3501" w:rsidRDefault="007F3501" w:rsidP="007F350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486E91A0" w14:textId="37D58AC7" w:rsidR="007F3501" w:rsidRDefault="00D43444" w:rsidP="007F3501">
      <w:pPr>
        <w:pStyle w:val="B2"/>
        <w:ind w:firstLine="0"/>
        <w:rPr>
          <w:lang w:eastAsia="ko-KR"/>
        </w:rPr>
      </w:pPr>
      <w:ins w:id="65" w:author="Chunshan Xiong - CATT" w:date="2024-10-04T12:15:00Z">
        <w:r w:rsidRPr="00140E21">
          <w:rPr>
            <w:lang w:eastAsia="ko-KR"/>
          </w:rPr>
          <w:t xml:space="preserve">When </w:t>
        </w:r>
        <w:r>
          <w:rPr>
            <w:lang w:eastAsia="ko-KR"/>
          </w:rPr>
          <w:t xml:space="preserve">there are </w:t>
        </w:r>
        <w:r w:rsidRPr="00140E21">
          <w:rPr>
            <w:lang w:eastAsia="ko-KR"/>
          </w:rPr>
          <w:t xml:space="preserve">the specific </w:t>
        </w:r>
        <w:proofErr w:type="spellStart"/>
        <w:r w:rsidRPr="00140E21">
          <w:rPr>
            <w:lang w:eastAsia="ko-KR"/>
          </w:rPr>
          <w:t>QoS</w:t>
        </w:r>
        <w:proofErr w:type="spellEnd"/>
        <w:r w:rsidRPr="00140E21">
          <w:rPr>
            <w:lang w:eastAsia="ko-KR"/>
          </w:rPr>
          <w:t xml:space="preserve"> handling </w:t>
        </w:r>
        <w:r>
          <w:rPr>
            <w:lang w:eastAsia="ko-KR"/>
          </w:rPr>
          <w:t xml:space="preserve">for each media flow in the </w:t>
        </w:r>
        <w:r>
          <w:rPr>
            <w:lang w:eastAsia="zh-CN"/>
          </w:rPr>
          <w:t xml:space="preserve">multiplexing traffic as described in clause 5.37.x of TS23.501 [2], </w:t>
        </w:r>
        <w:r w:rsidRPr="00140E21">
          <w:rPr>
            <w:lang w:eastAsia="ko-KR"/>
          </w:rPr>
          <w:t xml:space="preserve">the </w:t>
        </w:r>
        <w:r>
          <w:rPr>
            <w:lang w:eastAsia="ko-KR"/>
          </w:rPr>
          <w:t xml:space="preserve">PCF may </w:t>
        </w:r>
        <w:r w:rsidRPr="00140E21">
          <w:rPr>
            <w:lang w:eastAsia="ko-KR"/>
          </w:rPr>
          <w:t xml:space="preserve">include the </w:t>
        </w:r>
        <w:proofErr w:type="spellStart"/>
        <w:r w:rsidRPr="00140E21">
          <w:rPr>
            <w:lang w:eastAsia="ko-KR"/>
          </w:rPr>
          <w:t>QoS</w:t>
        </w:r>
        <w:proofErr w:type="spellEnd"/>
        <w:r>
          <w:rPr>
            <w:lang w:eastAsia="ko-KR"/>
          </w:rPr>
          <w:t xml:space="preserve"> parameters and P</w:t>
        </w:r>
        <w:r>
          <w:rPr>
            <w:rFonts w:hint="eastAsia"/>
            <w:lang w:eastAsia="zh-CN"/>
          </w:rPr>
          <w:t>DU</w:t>
        </w:r>
        <w:r>
          <w:rPr>
            <w:lang w:eastAsia="ko-KR"/>
          </w:rPr>
          <w:t xml:space="preserve"> </w:t>
        </w:r>
        <w:r>
          <w:rPr>
            <w:rFonts w:hint="eastAsia"/>
            <w:lang w:eastAsia="zh-CN"/>
          </w:rPr>
          <w:t>Set</w:t>
        </w:r>
        <w:r>
          <w:rPr>
            <w:lang w:eastAsia="ko-KR"/>
          </w:rPr>
          <w:t xml:space="preserve"> parameters, </w:t>
        </w:r>
        <w:r w:rsidRPr="00140E21">
          <w:rPr>
            <w:lang w:eastAsia="ko-KR"/>
          </w:rPr>
          <w:t>Packet Filters</w:t>
        </w:r>
        <w:r>
          <w:rPr>
            <w:lang w:eastAsia="ko-KR"/>
          </w:rPr>
          <w:t xml:space="preserve"> </w:t>
        </w:r>
        <w:r>
          <w:rPr>
            <w:lang w:eastAsia="zh-CN"/>
          </w:rPr>
          <w:t xml:space="preserve">and additional Packet Filter as described in clause 5.7.6.2 of </w:t>
        </w:r>
        <w:r>
          <w:rPr>
            <w:rFonts w:hint="eastAsia"/>
            <w:lang w:eastAsia="zh-CN"/>
          </w:rPr>
          <w:t>TS</w:t>
        </w:r>
        <w:r>
          <w:rPr>
            <w:lang w:eastAsia="zh-CN"/>
          </w:rPr>
          <w:t xml:space="preserve">23.501 [2] for each media flow in the PCC rules based on </w:t>
        </w:r>
        <w:r>
          <w:rPr>
            <w:lang w:eastAsia="ko-KR"/>
          </w:rPr>
          <w:t>the information provided by the AF and/or the local operator policies</w:t>
        </w:r>
      </w:ins>
      <w:ins w:id="66" w:author="Chunshan Xiong - CATT" w:date="2024-10-04T12:35:00Z">
        <w:r w:rsidR="003C2117">
          <w:rPr>
            <w:lang w:eastAsia="ko-KR"/>
          </w:rPr>
          <w:t xml:space="preserve"> </w:t>
        </w:r>
      </w:ins>
      <w:ins w:id="67" w:author="Chunshan Xiong - CATT" w:date="2024-10-04T12:36:00Z">
        <w:r w:rsidR="003C2117">
          <w:rPr>
            <w:lang w:eastAsia="ko-KR"/>
          </w:rPr>
          <w:t>and UE support additional Packet Filter Indication provided by the SMF</w:t>
        </w:r>
      </w:ins>
      <w:ins w:id="68" w:author="Chunshan Xiong - CATT" w:date="2024-10-04T12:15:00Z">
        <w:r>
          <w:rPr>
            <w:lang w:eastAsia="ko-KR"/>
          </w:rPr>
          <w:t>.</w:t>
        </w:r>
        <w:r w:rsidRPr="0031486B">
          <w:rPr>
            <w:lang w:eastAsia="zh-CN"/>
          </w:rPr>
          <w:t xml:space="preserve"> </w:t>
        </w:r>
      </w:ins>
      <w:ins w:id="69" w:author="Chunshan Xiong - CATT" w:date="2024-10-04T12:12:00Z">
        <w:r w:rsidR="0031486B" w:rsidRPr="001C3525">
          <w:rPr>
            <w:lang w:eastAsia="zh-CN"/>
          </w:rPr>
          <w:t xml:space="preserve">The </w:t>
        </w:r>
      </w:ins>
      <w:ins w:id="70" w:author="Chunshan Xiong - CATT" w:date="2024-10-04T12:13:00Z">
        <w:r w:rsidR="0031486B">
          <w:rPr>
            <w:lang w:eastAsia="zh-CN"/>
          </w:rPr>
          <w:t>SMF</w:t>
        </w:r>
      </w:ins>
      <w:ins w:id="71" w:author="Chunshan Xiong - CATT" w:date="2024-10-04T12:12:00Z">
        <w:r w:rsidR="0031486B" w:rsidRPr="001C3525">
          <w:rPr>
            <w:lang w:eastAsia="zh-CN"/>
          </w:rPr>
          <w:t xml:space="preserve"> decided whether to bind the media flow into an existing </w:t>
        </w:r>
        <w:proofErr w:type="spellStart"/>
        <w:r w:rsidR="0031486B" w:rsidRPr="001C3525">
          <w:rPr>
            <w:lang w:eastAsia="zh-CN"/>
          </w:rPr>
          <w:t>QoS</w:t>
        </w:r>
        <w:proofErr w:type="spellEnd"/>
        <w:r w:rsidR="0031486B" w:rsidRPr="001C3525">
          <w:rPr>
            <w:lang w:eastAsia="zh-CN"/>
          </w:rPr>
          <w:t xml:space="preserve"> Flow or to create a new </w:t>
        </w:r>
        <w:proofErr w:type="spellStart"/>
        <w:r w:rsidR="0031486B" w:rsidRPr="001C3525">
          <w:rPr>
            <w:lang w:eastAsia="zh-CN"/>
          </w:rPr>
          <w:t>QoS</w:t>
        </w:r>
        <w:proofErr w:type="spellEnd"/>
        <w:r w:rsidR="0031486B" w:rsidRPr="001C3525">
          <w:rPr>
            <w:lang w:eastAsia="zh-CN"/>
          </w:rPr>
          <w:t xml:space="preserve"> Flow for each media flow</w:t>
        </w:r>
      </w:ins>
      <w:ins w:id="72" w:author="Chunshan Xiong - CATT" w:date="2024-10-04T12:13:00Z">
        <w:r>
          <w:rPr>
            <w:lang w:eastAsia="zh-CN"/>
          </w:rPr>
          <w:t xml:space="preserve"> based on the PCC rules</w:t>
        </w:r>
        <w:r w:rsidR="0031486B">
          <w:rPr>
            <w:lang w:eastAsia="zh-CN"/>
          </w:rPr>
          <w:t>.</w:t>
        </w:r>
      </w:ins>
    </w:p>
    <w:p w14:paraId="7F564D16" w14:textId="77777777" w:rsidR="007F3501" w:rsidRPr="00140E21" w:rsidRDefault="007F3501" w:rsidP="007F350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2CD84FB0" w14:textId="77777777" w:rsidR="007F3501" w:rsidRPr="00140E21" w:rsidRDefault="007F3501" w:rsidP="007F3501">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0175CECF" w14:textId="77777777" w:rsidR="007F3501" w:rsidRDefault="007F3501" w:rsidP="007F350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F8B93B3" w14:textId="77777777" w:rsidR="007F3501" w:rsidRDefault="007F3501" w:rsidP="007F350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8ADEBDB" w14:textId="77777777" w:rsidR="007F3501" w:rsidRDefault="007F3501" w:rsidP="007F3501">
      <w:pPr>
        <w:pStyle w:val="B2"/>
        <w:rPr>
          <w:lang w:eastAsia="ko-KR"/>
        </w:rPr>
      </w:pPr>
      <w:r>
        <w:rPr>
          <w:lang w:eastAsia="ko-KR"/>
        </w:rPr>
        <w:tab/>
        <w:t>The SMF may decide to modify PDU Session to send updated DNS server address to the UE as defined in clause 6.2.3.2.3 of TS 23.548 [74].</w:t>
      </w:r>
    </w:p>
    <w:p w14:paraId="533E0DE2" w14:textId="77777777" w:rsidR="007F3501" w:rsidRDefault="007F3501" w:rsidP="007F3501">
      <w:pPr>
        <w:pStyle w:val="B2"/>
        <w:rPr>
          <w:lang w:eastAsia="ko-KR"/>
        </w:rPr>
      </w:pPr>
      <w:r>
        <w:rPr>
          <w:lang w:eastAsia="ko-KR"/>
        </w:rPr>
        <w:tab/>
        <w:t>The SMF may decide to modify PDU Session to send the EAS rediscovery indication to the UE as defined in clause 6.2.3.3 of TS 23.548 [74].</w:t>
      </w:r>
    </w:p>
    <w:p w14:paraId="0EA766AE" w14:textId="77777777" w:rsidR="007F3501" w:rsidRPr="00140E21" w:rsidRDefault="007F3501" w:rsidP="007F3501">
      <w:pPr>
        <w:pStyle w:val="B2"/>
        <w:rPr>
          <w:lang w:eastAsia="ko-KR"/>
        </w:rPr>
      </w:pPr>
      <w:r w:rsidRPr="00140E21">
        <w:rPr>
          <w:lang w:eastAsia="ko-KR"/>
        </w:rPr>
        <w:tab/>
        <w:t>If the SMF receives one of the triggers in step 1b ~ 1d, the SMF starts SMF requested PDU Session Modification procedure.</w:t>
      </w:r>
    </w:p>
    <w:p w14:paraId="471AD0F1" w14:textId="77777777" w:rsidR="007F3501" w:rsidRPr="00140E21" w:rsidRDefault="007F3501" w:rsidP="007F350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ACE7C13" w14:textId="77777777" w:rsidR="007F3501" w:rsidRPr="00140E21" w:rsidRDefault="007F3501" w:rsidP="007F3501">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E7ACC88" w14:textId="77777777" w:rsidR="007F3501" w:rsidRDefault="007F3501" w:rsidP="007F3501">
      <w:pPr>
        <w:pStyle w:val="B2"/>
      </w:pPr>
      <w:r>
        <w:lastRenderedPageBreak/>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80538FA" w14:textId="77777777" w:rsidR="007F3501" w:rsidRDefault="007F3501" w:rsidP="007F350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B6791CF" w14:textId="77777777" w:rsidR="007F3501" w:rsidRDefault="007F3501" w:rsidP="007F350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517482" w14:textId="77777777" w:rsidR="007F3501" w:rsidRDefault="007F3501" w:rsidP="007F350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EF95EA" w14:textId="77777777" w:rsidR="007F3501" w:rsidRDefault="007F3501" w:rsidP="007F350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C57010E" w14:textId="77777777" w:rsidR="007F3501" w:rsidRDefault="007F3501" w:rsidP="007F3501">
      <w:pPr>
        <w:pStyle w:val="B1"/>
        <w:rPr>
          <w:lang w:eastAsia="ko-KR"/>
        </w:rPr>
      </w:pPr>
      <w:r>
        <w:rPr>
          <w:lang w:eastAsia="ko-KR"/>
        </w:rPr>
        <w:tab/>
        <w:t>Based on the extended NAS-SM timer indication, the SMF shall use the extended NAS-SM timer setting for the UE as specified in TS 24.501 [25].</w:t>
      </w:r>
    </w:p>
    <w:p w14:paraId="10D06821" w14:textId="77777777" w:rsidR="007F3501" w:rsidRPr="00140E21" w:rsidRDefault="007F3501" w:rsidP="007F350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449ED167" w14:textId="3E7D9950" w:rsidR="00D23FE4" w:rsidRDefault="007F3501" w:rsidP="00AC6C90">
      <w:pPr>
        <w:pStyle w:val="B1"/>
        <w:rPr>
          <w:lang w:eastAsia="ko-KR"/>
        </w:rPr>
      </w:pPr>
      <w:r>
        <w:rPr>
          <w:lang w:eastAsia="ko-KR"/>
        </w:rPr>
        <w:tab/>
        <w:t>The PCF may make policy control decisions based on the awareness of URSP rule enforcement, as described in clause 6.1.1.5 in TS 23.503 [20].</w:t>
      </w:r>
    </w:p>
    <w:p w14:paraId="0E5024BA" w14:textId="77777777" w:rsidR="007F3501" w:rsidRPr="00140E21" w:rsidRDefault="007F3501" w:rsidP="007F3501">
      <w:pPr>
        <w:pStyle w:val="B1"/>
        <w:rPr>
          <w:lang w:eastAsia="ko-KR"/>
        </w:rPr>
      </w:pPr>
      <w:r w:rsidRPr="00140E21">
        <w:rPr>
          <w:lang w:eastAsia="ko-KR"/>
        </w:rPr>
        <w:tab/>
        <w:t>Steps 2a to 7 are not invoked when the PDU Session Modification requires only action at a UPF (e.g. gating).</w:t>
      </w:r>
    </w:p>
    <w:p w14:paraId="339DA65F" w14:textId="77777777" w:rsidR="007F3501" w:rsidRDefault="007F3501" w:rsidP="007F3501">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42046A32" w14:textId="09838A42" w:rsidR="007F3501" w:rsidRDefault="007F3501" w:rsidP="007F3501">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E6AD848" w14:textId="77777777" w:rsidR="007F3501" w:rsidRDefault="007F3501" w:rsidP="007F3501">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23F80D03" w14:textId="77777777" w:rsidR="007F3501" w:rsidRDefault="007F3501" w:rsidP="007F350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17F12C" w14:textId="77777777" w:rsidR="007F3501" w:rsidRDefault="007F3501" w:rsidP="007F350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78C10F4" w14:textId="77777777" w:rsidR="007F3501" w:rsidRDefault="007F3501" w:rsidP="007F3501">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5373571A" w14:textId="77777777" w:rsidR="007F3501" w:rsidRDefault="007F3501" w:rsidP="007F3501">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AE16108" w14:textId="10D9B21A" w:rsidR="007F3501" w:rsidRDefault="007F3501" w:rsidP="007F3501">
      <w:pPr>
        <w:pStyle w:val="B1"/>
        <w:rPr>
          <w:lang w:eastAsia="ko-KR"/>
        </w:rPr>
      </w:pPr>
      <w:r>
        <w:rPr>
          <w:lang w:eastAsia="ko-KR"/>
        </w:rPr>
        <w:tab/>
        <w:t xml:space="preserve">If the PCC Rule includes </w:t>
      </w:r>
      <w:ins w:id="73" w:author="Chunshan Xiong - CATT4" w:date="2024-09-29T14:54:00Z">
        <w:r w:rsidR="009D452E">
          <w:rPr>
            <w:lang w:eastAsia="ko-KR"/>
          </w:rPr>
          <w:t>an additional Packet Filter and/or</w:t>
        </w:r>
      </w:ins>
      <w:r w:rsidR="009D452E">
        <w:rPr>
          <w:lang w:eastAsia="ko-KR"/>
        </w:rPr>
        <w:t xml:space="preserve"> </w:t>
      </w:r>
      <w:r>
        <w:rPr>
          <w:lang w:eastAsia="ko-KR"/>
        </w:rPr>
        <w:t xml:space="preserve">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w:t>
      </w:r>
      <w:ins w:id="74" w:author="Chunshan Xiong - CATT4" w:date="2024-09-29T14:54:00Z">
        <w:r w:rsidR="009D452E">
          <w:rPr>
            <w:rFonts w:eastAsia="等线"/>
            <w:lang w:eastAsia="ko-KR"/>
          </w:rPr>
          <w:t xml:space="preserve">the </w:t>
        </w:r>
        <w:r w:rsidR="009D452E">
          <w:rPr>
            <w:lang w:eastAsia="ko-KR"/>
          </w:rPr>
          <w:t xml:space="preserve">additional Packet Filter and/or </w:t>
        </w:r>
      </w:ins>
      <w:r>
        <w:rPr>
          <w:lang w:eastAsia="ko-KR"/>
        </w:rPr>
        <w:t>provide the Protocol Description information and PDU Set Marking indication to the UPF and request the UPF to mark the PDU Set Information in each PDU belonging to the PDU Sets as described in clause 5.37.5.2 and 5.8.5.4 of TS 23.501 [2].</w:t>
      </w:r>
    </w:p>
    <w:p w14:paraId="0354288E" w14:textId="54BE4ABD" w:rsidR="007F3501" w:rsidRDefault="007F3501" w:rsidP="007F3501">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w:t>
      </w:r>
      <w:ins w:id="75" w:author="Chunshan Xiong - CATT4" w:date="2024-09-29T14:55:00Z">
        <w:r w:rsidR="009D452E">
          <w:rPr>
            <w:lang w:eastAsia="ko-KR"/>
          </w:rPr>
          <w:t>an additional Packet Filter and/or</w:t>
        </w:r>
        <w:r w:rsidR="009D452E" w:rsidRPr="001C3525">
          <w:rPr>
            <w:rFonts w:eastAsia="等线"/>
            <w:lang w:eastAsia="ko-KR"/>
          </w:rPr>
          <w:t xml:space="preserve"> </w:t>
        </w:r>
      </w:ins>
      <w:r>
        <w:rPr>
          <w:lang w:eastAsia="ko-KR"/>
        </w:rPr>
        <w:t xml:space="preserve">a Protocol Description, the SMF should provide </w:t>
      </w:r>
      <w:ins w:id="76" w:author="Chunshan Xiong - CATT4" w:date="2024-09-29T14:55:00Z">
        <w:r w:rsidR="009D452E">
          <w:rPr>
            <w:lang w:eastAsia="ko-KR"/>
          </w:rPr>
          <w:t>the additional Packet Filter and/or</w:t>
        </w:r>
      </w:ins>
      <w:r w:rsidR="009D452E">
        <w:rPr>
          <w:lang w:eastAsia="ko-KR"/>
        </w:rPr>
        <w:t xml:space="preserve"> </w:t>
      </w:r>
      <w:r>
        <w:rPr>
          <w:lang w:eastAsia="ko-KR"/>
        </w:rPr>
        <w:t>the Protocol Description information to the UPF.</w:t>
      </w:r>
    </w:p>
    <w:p w14:paraId="4EA48F59" w14:textId="77777777" w:rsidR="007F3501" w:rsidRDefault="007F3501" w:rsidP="007F3501">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1A1C3948" w14:textId="77777777" w:rsidR="007F3501" w:rsidRDefault="007F3501" w:rsidP="007F3501">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47CE3182"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C4E2476" w14:textId="77777777" w:rsidR="007F3501" w:rsidRPr="00140E21" w:rsidRDefault="007F3501" w:rsidP="007F350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CD9B3B5" w14:textId="507629BD" w:rsidR="007F3501" w:rsidRPr="00140E21" w:rsidRDefault="007F3501" w:rsidP="007F350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D015B8"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7DE347F" w14:textId="77777777" w:rsidR="007F3501" w:rsidRDefault="007F3501" w:rsidP="007F350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90C155" w14:textId="77777777" w:rsidR="007F3501" w:rsidRDefault="007F3501" w:rsidP="007F350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55A182" w14:textId="77777777" w:rsidR="007F3501" w:rsidRPr="00140E21" w:rsidRDefault="007F3501" w:rsidP="007F350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E21EAF1"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63EFCE9" w14:textId="77777777" w:rsidR="007F3501" w:rsidRDefault="007F3501" w:rsidP="007F350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795CED" w14:textId="602C249B" w:rsidR="007F3501" w:rsidRDefault="007F3501" w:rsidP="007F3501">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 xml:space="preserve">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5FEEA140" w14:textId="77777777" w:rsidR="007F3501" w:rsidRPr="00140E21" w:rsidRDefault="007F3501" w:rsidP="007F350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60ACF415" w14:textId="77777777" w:rsidR="007F3501" w:rsidRPr="00140E21" w:rsidRDefault="007F3501" w:rsidP="007F350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61CAFAE" w14:textId="77777777" w:rsidR="007F3501" w:rsidRPr="00140E21" w:rsidRDefault="007F3501" w:rsidP="007F3501">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8C8F2F" w14:textId="77777777" w:rsidR="007F3501" w:rsidRDefault="007F3501" w:rsidP="007F3501">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C5DEA46" w14:textId="77777777" w:rsidR="007F3501" w:rsidRDefault="007F3501" w:rsidP="007F350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9F13DFF" w14:textId="77777777" w:rsidR="007F3501" w:rsidRPr="00140E21" w:rsidRDefault="007F3501" w:rsidP="007F3501">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26E42CD1" w14:textId="77777777" w:rsidR="007F3501" w:rsidRDefault="007F3501" w:rsidP="007F350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9804DA" w14:textId="77777777" w:rsidR="007F3501" w:rsidRDefault="007F3501" w:rsidP="007F350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FED824" w14:textId="77777777" w:rsidR="007F3501" w:rsidRDefault="007F3501" w:rsidP="007F350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FB6B8B7" w14:textId="77777777" w:rsidR="007F3501" w:rsidRDefault="007F3501" w:rsidP="007F3501">
      <w:pPr>
        <w:pStyle w:val="B1"/>
        <w:rPr>
          <w:lang w:eastAsia="zh-CN"/>
        </w:rPr>
      </w:pPr>
      <w:r>
        <w:rPr>
          <w:lang w:eastAsia="zh-CN"/>
        </w:rPr>
        <w:lastRenderedPageBreak/>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FD923F1" w14:textId="77777777" w:rsidR="007F3501" w:rsidRDefault="007F3501" w:rsidP="007F350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4497C3" w14:textId="77777777" w:rsidR="007F3501" w:rsidRDefault="007F3501" w:rsidP="007F3501">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3A7EEB0F" w14:textId="77777777" w:rsidR="007F3501" w:rsidRDefault="007F3501" w:rsidP="007F350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20C6269" w14:textId="77777777" w:rsidR="007F3501" w:rsidRDefault="007F3501" w:rsidP="007F350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282652" w14:textId="77777777" w:rsidR="007F3501" w:rsidRPr="00140E21" w:rsidRDefault="007F3501" w:rsidP="007F350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3F52D8E7" w14:textId="77777777" w:rsidR="007F3501" w:rsidRDefault="007F3501" w:rsidP="007F3501">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6857E9D6" w14:textId="77777777" w:rsidR="007F3501" w:rsidRDefault="007F3501" w:rsidP="007F350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B2A15E" w14:textId="77777777" w:rsidR="007F3501" w:rsidRDefault="007F3501" w:rsidP="007F3501">
      <w:pPr>
        <w:pStyle w:val="B3"/>
        <w:rPr>
          <w:lang w:eastAsia="zh-CN"/>
        </w:rPr>
      </w:pPr>
      <w:r>
        <w:rPr>
          <w:lang w:eastAsia="zh-CN"/>
        </w:rPr>
        <w:t>-</w:t>
      </w:r>
      <w:r>
        <w:rPr>
          <w:lang w:eastAsia="zh-CN"/>
        </w:rPr>
        <w:tab/>
        <w:t>Congestion information monitoring as described in clauses 5.45.3 and 5.37.4 of TS 23.501 [2]; or</w:t>
      </w:r>
    </w:p>
    <w:p w14:paraId="52E558D5" w14:textId="77777777" w:rsidR="007F3501" w:rsidRDefault="007F3501" w:rsidP="007F350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38DBA5F" w14:textId="77777777" w:rsidR="007F3501" w:rsidRDefault="007F3501" w:rsidP="007F3501">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2F33A3EE" w14:textId="77777777" w:rsidR="007F3501" w:rsidRDefault="007F3501" w:rsidP="007F3501">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B24BDFF" w14:textId="77777777" w:rsidR="007F3501" w:rsidRDefault="007F3501" w:rsidP="007F350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B99C5FC" w14:textId="77777777" w:rsidR="007F3501" w:rsidRPr="00140E21" w:rsidRDefault="007F3501" w:rsidP="007F3501">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4D598B" w14:textId="77777777" w:rsidR="007F3501" w:rsidRDefault="007F3501" w:rsidP="007F3501">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13711339" w14:textId="77777777" w:rsidR="007F3501" w:rsidRDefault="007F3501" w:rsidP="007F350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3FB307E" w14:textId="77777777" w:rsidR="007F3501" w:rsidRPr="00140E21" w:rsidRDefault="007F3501" w:rsidP="007F350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805A39" w14:textId="77777777" w:rsidR="007F3501" w:rsidRDefault="007F3501" w:rsidP="007F3501">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0511E758" w14:textId="77777777" w:rsidR="007F3501" w:rsidRPr="00140E21" w:rsidRDefault="007F3501" w:rsidP="007F350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AE4DC02" w14:textId="77777777" w:rsidR="007F3501" w:rsidRDefault="007F3501" w:rsidP="007F350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8D905AD" w14:textId="77777777" w:rsidR="007F3501" w:rsidRPr="00140E21" w:rsidRDefault="007F3501" w:rsidP="007F350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18BBAC98" w14:textId="77777777" w:rsidR="007F3501" w:rsidRPr="00140E21" w:rsidRDefault="007F3501" w:rsidP="007F3501">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2D90886" w14:textId="77777777" w:rsidR="007F3501" w:rsidRPr="00140E21" w:rsidRDefault="007F3501" w:rsidP="007F3501">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B28FD8F" w14:textId="77777777" w:rsidR="007F3501" w:rsidRDefault="007F3501" w:rsidP="007F3501">
      <w:pPr>
        <w:pStyle w:val="B1"/>
      </w:pPr>
      <w:r>
        <w:tab/>
        <w:t>As part of this, the N1 SM container is provided to the UE. If the N1 SM container includes a Port Management Information Container then the UE provides the container to DS-TT.</w:t>
      </w:r>
    </w:p>
    <w:p w14:paraId="3E941A9C" w14:textId="77777777" w:rsidR="007F3501" w:rsidRDefault="007F3501" w:rsidP="007F3501">
      <w:pPr>
        <w:pStyle w:val="B1"/>
      </w:pPr>
      <w:r>
        <w:tab/>
        <w:t>If new DNS server address is provided to the UE in the PCO, the UE can refresh all EAS(s) information (e.g. DNS cache) bound to the PDU Session, based on UE implementation as described in clause 6.2.3.2.3 of TS 23.548 [74].</w:t>
      </w:r>
    </w:p>
    <w:p w14:paraId="52CDAD56" w14:textId="77777777" w:rsidR="007F3501" w:rsidRDefault="007F3501" w:rsidP="007F3501">
      <w:pPr>
        <w:pStyle w:val="B1"/>
      </w:pPr>
      <w:r>
        <w:tab/>
        <w:t>If EAS rediscovery indication is provided to the UE, the UE can trigger EAS rediscovery procedure as defined in clause 6.2.3.3 of TS 23.548 [74].</w:t>
      </w:r>
    </w:p>
    <w:p w14:paraId="377F8DD7" w14:textId="77777777" w:rsidR="007F3501" w:rsidRPr="00140E21" w:rsidRDefault="007F3501" w:rsidP="007F3501">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3714387" w14:textId="77777777" w:rsidR="007F3501" w:rsidRPr="00140E21" w:rsidRDefault="007F3501" w:rsidP="007F3501">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B386464" w14:textId="77777777" w:rsidR="007F3501" w:rsidRPr="00140E21" w:rsidRDefault="007F3501" w:rsidP="007F3501">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D701BB4" w14:textId="77777777" w:rsidR="007F3501" w:rsidRDefault="007F3501" w:rsidP="007F350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3BE41" w14:textId="77777777" w:rsidR="007F3501" w:rsidRDefault="007F3501" w:rsidP="007F3501">
      <w:pPr>
        <w:pStyle w:val="B1"/>
      </w:pPr>
      <w:r>
        <w:tab/>
        <w:t>If the NG-RAN has determined a BAT offset and optionally a periodicity as described in clause 5.27.2.5 of TS 23.501 [2], the NG-RAN provides the BAT offset and optionally the periodicity in the N2 SM information.</w:t>
      </w:r>
    </w:p>
    <w:p w14:paraId="2C0692BD" w14:textId="77777777" w:rsidR="007F3501" w:rsidRPr="00140E21" w:rsidRDefault="007F3501" w:rsidP="007F350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3382F4F" w14:textId="77777777" w:rsidR="007F3501" w:rsidRDefault="007F3501" w:rsidP="007F350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D7BAA96" w14:textId="77777777" w:rsidR="007F3501" w:rsidRDefault="007F3501" w:rsidP="007F3501">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C4C21DF" w14:textId="77777777" w:rsidR="007F3501" w:rsidRPr="00140E21" w:rsidRDefault="007F3501" w:rsidP="007F3501">
      <w:pPr>
        <w:pStyle w:val="B1"/>
      </w:pPr>
      <w:r w:rsidRPr="00140E21">
        <w:t>8.</w:t>
      </w:r>
      <w:r w:rsidRPr="00140E21">
        <w:tab/>
        <w:t>The SMF may update N4 session of the UPF(s) that are involved by the PDU Session Modification by sending N4 Session Modification Request message to the UPF (see NOTE 3).</w:t>
      </w:r>
    </w:p>
    <w:p w14:paraId="4FBC38B5" w14:textId="77777777" w:rsidR="007F3501" w:rsidRDefault="007F3501" w:rsidP="007F3501">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2D869A6" w14:textId="18852C32" w:rsidR="007F3501" w:rsidRPr="00140E21" w:rsidRDefault="007F3501" w:rsidP="009D452E">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359BC61" w14:textId="77777777" w:rsidR="007F3501" w:rsidRPr="00140E21" w:rsidRDefault="007F3501" w:rsidP="007F350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9C9C1F" w14:textId="77777777" w:rsidR="007F3501" w:rsidRPr="00140E21" w:rsidRDefault="007F3501" w:rsidP="007F3501">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671E3BA8" w14:textId="77777777" w:rsidR="007F3501" w:rsidRDefault="007F3501" w:rsidP="007F350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DE3998A" w14:textId="77777777" w:rsidR="007F3501" w:rsidRDefault="007F3501" w:rsidP="007F3501">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F86001F" w14:textId="77777777" w:rsidR="007F3501" w:rsidRDefault="007F3501" w:rsidP="007F3501">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02BF9FEC" w14:textId="77777777" w:rsidR="007F3501" w:rsidRPr="00140E21" w:rsidRDefault="007F3501" w:rsidP="007F3501">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0C66E18D" w14:textId="77777777" w:rsidR="007F3501" w:rsidRPr="00140E21" w:rsidRDefault="007F3501" w:rsidP="007F3501">
      <w:pPr>
        <w:pStyle w:val="B1"/>
      </w:pPr>
      <w:r w:rsidRPr="00140E21">
        <w:lastRenderedPageBreak/>
        <w:t>10.</w:t>
      </w:r>
      <w:r w:rsidRPr="00140E21">
        <w:tab/>
        <w:t>The (R</w:t>
      </w:r>
      <w:proofErr w:type="gramStart"/>
      <w:r w:rsidRPr="00140E21">
        <w:t>)AN</w:t>
      </w:r>
      <w:proofErr w:type="gramEnd"/>
      <w:r w:rsidRPr="00140E21">
        <w:t xml:space="preserve"> forwards the NAS message to the AMF.</w:t>
      </w:r>
    </w:p>
    <w:p w14:paraId="61E79645" w14:textId="77777777" w:rsidR="007F3501" w:rsidRPr="00140E21" w:rsidRDefault="007F3501" w:rsidP="007F3501">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C7CC0CF" w14:textId="77777777" w:rsidR="007F3501" w:rsidRPr="00140E21" w:rsidRDefault="007F3501" w:rsidP="007F3501">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28FD7109" w14:textId="77777777" w:rsidR="007F3501" w:rsidRDefault="007F3501" w:rsidP="007F3501">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DE623B7" w14:textId="77777777" w:rsidR="007F3501" w:rsidRDefault="007F3501" w:rsidP="007F3501">
      <w:pPr>
        <w:pStyle w:val="B1"/>
      </w:pPr>
      <w:r>
        <w:tab/>
        <w:t>Based on the processing results, the TN CNC provides a Status group that contains the merged end station communication-configuration back to the SMF/CUC.</w:t>
      </w:r>
    </w:p>
    <w:p w14:paraId="20F4D4DC" w14:textId="77777777" w:rsidR="007F3501" w:rsidRPr="00140E21" w:rsidRDefault="007F3501" w:rsidP="007F350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B96CA4B" w14:textId="47FD447E" w:rsidR="007F3501" w:rsidRPr="00140E21" w:rsidRDefault="007F3501" w:rsidP="007F350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proofErr w:type="spellStart"/>
      <w:r w:rsidRPr="00140E21">
        <w:t>QoS</w:t>
      </w:r>
      <w:proofErr w:type="spellEnd"/>
      <w:r w:rsidRPr="00140E21">
        <w:t xml:space="preserve">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DB9F4D" w14:textId="77777777" w:rsidR="007F3501" w:rsidRPr="00140E21" w:rsidRDefault="007F3501" w:rsidP="007F350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E7B10C9" w14:textId="77777777" w:rsidR="007F3501" w:rsidRPr="00140E21" w:rsidRDefault="007F3501" w:rsidP="007F3501">
      <w:pPr>
        <w:pStyle w:val="B1"/>
      </w:pPr>
      <w:r w:rsidRPr="00140E21">
        <w:rPr>
          <w:lang w:eastAsia="ko-KR"/>
        </w:rPr>
        <w:tab/>
        <w:t xml:space="preserve">SMF notifies any entity that has subscribed to </w:t>
      </w:r>
      <w:r w:rsidRPr="00140E21">
        <w:t>User Location Information related with PDU Session change.</w:t>
      </w:r>
    </w:p>
    <w:p w14:paraId="223FB142" w14:textId="77777777" w:rsidR="007F3501" w:rsidRPr="00140E21" w:rsidRDefault="007F3501" w:rsidP="007F350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07FFA56" w14:textId="77777777" w:rsidR="007F3501" w:rsidRDefault="007F3501" w:rsidP="007F350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C8F47B3" w14:textId="77777777" w:rsidR="007F3501" w:rsidRPr="007F3501" w:rsidRDefault="007F3501" w:rsidP="006235F3">
      <w:pPr>
        <w:pStyle w:val="B1"/>
        <w:rPr>
          <w:lang w:eastAsia="zh-CN"/>
        </w:rPr>
      </w:pPr>
    </w:p>
    <w:p w14:paraId="41685BD4" w14:textId="182DB2A4" w:rsidR="00E27C54" w:rsidRDefault="00D02FD0" w:rsidP="00E27C54">
      <w:pPr>
        <w:pStyle w:val="2"/>
        <w:pBdr>
          <w:top w:val="single" w:sz="4" w:space="1" w:color="auto"/>
          <w:left w:val="single" w:sz="4" w:space="4" w:color="auto"/>
          <w:bottom w:val="single" w:sz="4" w:space="1" w:color="auto"/>
          <w:right w:val="single" w:sz="4" w:space="4" w:color="auto"/>
        </w:pBdr>
        <w:jc w:val="center"/>
        <w:rPr>
          <w:b/>
          <w:bCs/>
          <w:color w:val="FF0000"/>
        </w:rPr>
      </w:pPr>
      <w:bookmarkStart w:id="77" w:name="_CR4_3_3_3"/>
      <w:bookmarkStart w:id="78" w:name="_Toc153803087"/>
      <w:bookmarkStart w:id="79" w:name="_Toc145940971"/>
      <w:bookmarkEnd w:id="16"/>
      <w:bookmarkEnd w:id="17"/>
      <w:bookmarkEnd w:id="18"/>
      <w:bookmarkEnd w:id="19"/>
      <w:bookmarkEnd w:id="20"/>
      <w:bookmarkEnd w:id="21"/>
      <w:bookmarkEnd w:id="77"/>
      <w:r>
        <w:rPr>
          <w:b/>
          <w:bCs/>
          <w:color w:val="FF0000"/>
        </w:rPr>
        <w:lastRenderedPageBreak/>
        <w:t>THIRD</w:t>
      </w:r>
      <w:r w:rsidR="00E27C54">
        <w:rPr>
          <w:b/>
          <w:bCs/>
          <w:color w:val="FF0000"/>
        </w:rPr>
        <w:t xml:space="preserve"> CHANGE </w:t>
      </w:r>
    </w:p>
    <w:bookmarkEnd w:id="78"/>
    <w:bookmarkEnd w:id="79"/>
    <w:p w14:paraId="62A98F7A" w14:textId="634D4AAA" w:rsidR="00AE61DD" w:rsidRPr="00140E21" w:rsidRDefault="00AE61DD" w:rsidP="00AE61DD">
      <w:pPr>
        <w:pStyle w:val="40"/>
        <w:rPr>
          <w:lang w:eastAsia="zh-CN"/>
        </w:rPr>
      </w:pPr>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2"/>
      <w:bookmarkEnd w:id="23"/>
      <w:bookmarkEnd w:id="24"/>
      <w:bookmarkEnd w:id="25"/>
      <w:bookmarkEnd w:id="26"/>
      <w:bookmarkEnd w:id="27"/>
      <w:bookmarkEnd w:id="28"/>
      <w:bookmarkEnd w:id="29"/>
    </w:p>
    <w:p w14:paraId="1DF229EB" w14:textId="77777777" w:rsidR="00AE61DD" w:rsidRDefault="00AE61DD" w:rsidP="00AE61DD">
      <w:pPr>
        <w:pStyle w:val="TH"/>
      </w:pPr>
      <w:r>
        <w:object w:dxaOrig="11340" w:dyaOrig="9090" w14:anchorId="10B6EA51">
          <v:shape id="_x0000_i1026" type="#_x0000_t75" style="width:457.15pt;height:363.75pt" o:ole="">
            <v:imagedata r:id="rId18" o:title=""/>
          </v:shape>
          <o:OLEObject Type="Embed" ProgID="Visio.Drawing.11" ShapeID="_x0000_i1026" DrawAspect="Content" ObjectID="_1789555035" r:id="rId19"/>
        </w:object>
      </w:r>
    </w:p>
    <w:p w14:paraId="6E3ED3BE" w14:textId="77777777" w:rsidR="00AE61DD" w:rsidRPr="00140E21" w:rsidRDefault="00AE61DD" w:rsidP="00AE61DD">
      <w:pPr>
        <w:pStyle w:val="TF"/>
        <w:rPr>
          <w:lang w:eastAsia="zh-CN"/>
        </w:rPr>
      </w:pPr>
      <w:bookmarkStart w:id="80" w:name="_CRFigure4_15_6_61"/>
      <w:r w:rsidRPr="00140E21">
        <w:rPr>
          <w:lang w:eastAsia="zh-CN"/>
        </w:rPr>
        <w:t xml:space="preserve">Figure </w:t>
      </w:r>
      <w:bookmarkEnd w:id="80"/>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7B4E02C7" w14:textId="158F314F" w:rsidR="00AE61DD" w:rsidRPr="00140E21" w:rsidRDefault="00AE61DD" w:rsidP="00AE61D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Indication of ECN marking for L4S, PDU Set </w:t>
      </w:r>
      <w:proofErr w:type="spellStart"/>
      <w:r>
        <w:rPr>
          <w:lang w:eastAsia="zh-CN"/>
        </w:rPr>
        <w:t>QoS</w:t>
      </w:r>
      <w:proofErr w:type="spellEnd"/>
      <w:r>
        <w:rPr>
          <w:lang w:eastAsia="zh-CN"/>
        </w:rPr>
        <w:t xml:space="preserve">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t>QoS</w:t>
      </w:r>
      <w:proofErr w:type="spellEnd"/>
      <w:r>
        <w:rPr>
          <w:lang w:eastAsia="zh-CN"/>
        </w:rPr>
        <w:t xml:space="preserve"> duration and </w:t>
      </w:r>
      <w:proofErr w:type="spellStart"/>
      <w:r>
        <w:rPr>
          <w:lang w:eastAsia="zh-CN"/>
        </w:rPr>
        <w:t>QoS</w:t>
      </w:r>
      <w:proofErr w:type="spellEnd"/>
      <w:r>
        <w:rPr>
          <w:lang w:eastAsia="zh-CN"/>
        </w:rPr>
        <w:t xml:space="preserve"> inactivity interval in order to indicate PCF the time period when the </w:t>
      </w:r>
      <w:proofErr w:type="spellStart"/>
      <w:r>
        <w:rPr>
          <w:lang w:eastAsia="zh-CN"/>
        </w:rPr>
        <w:t>QoS</w:t>
      </w:r>
      <w:proofErr w:type="spellEnd"/>
      <w:r>
        <w:rPr>
          <w:lang w:eastAsia="zh-CN"/>
        </w:rPr>
        <w:t xml:space="preserve"> should be applied.</w:t>
      </w:r>
      <w:ins w:id="81" w:author="Chunshan Xiong - CATT" w:date="2024-08-07T15:50:00Z">
        <w:r w:rsidR="00B130B3">
          <w:rPr>
            <w:lang w:eastAsia="zh-CN"/>
          </w:rPr>
          <w:t xml:space="preserve"> </w:t>
        </w:r>
      </w:ins>
      <w:ins w:id="82" w:author="Chunshan Xiong - CATT" w:date="2024-08-07T16:03:00Z">
        <w:r w:rsidR="00B4793B">
          <w:rPr>
            <w:lang w:eastAsia="zh-CN"/>
          </w:rPr>
          <w:t>For</w:t>
        </w:r>
      </w:ins>
      <w:ins w:id="83" w:author="Chunshan Xiong - CATT" w:date="2024-08-07T15:52:00Z">
        <w:r w:rsidR="00B130B3">
          <w:rPr>
            <w:lang w:eastAsia="zh-CN"/>
          </w:rPr>
          <w:t xml:space="preserve"> the traffic is multiplexing traffic as described in clause </w:t>
        </w:r>
        <w:r w:rsidR="00B91DBE">
          <w:rPr>
            <w:lang w:eastAsia="zh-CN"/>
          </w:rPr>
          <w:t>5.37.x of TS23.501</w:t>
        </w:r>
      </w:ins>
      <w:ins w:id="84" w:author="Chunshan Xiong - CATT" w:date="2024-08-07T15:53:00Z">
        <w:r w:rsidR="00B91DBE">
          <w:rPr>
            <w:lang w:eastAsia="zh-CN"/>
          </w:rPr>
          <w:t xml:space="preserve"> [2], the </w:t>
        </w:r>
      </w:ins>
      <w:ins w:id="85" w:author="Chunshan Xiong - CATT" w:date="2024-08-07T15:50:00Z">
        <w:r w:rsidR="00B130B3">
          <w:rPr>
            <w:lang w:eastAsia="zh-CN"/>
          </w:rPr>
          <w:t xml:space="preserve">Flow description information </w:t>
        </w:r>
      </w:ins>
      <w:ins w:id="86" w:author="Chunshan Xiong - CATT" w:date="2024-08-07T15:51:00Z">
        <w:r w:rsidR="00B130B3">
          <w:rPr>
            <w:lang w:eastAsia="zh-CN"/>
          </w:rPr>
          <w:t xml:space="preserve">may </w:t>
        </w:r>
      </w:ins>
      <w:ins w:id="87" w:author="Chunshan Xiong - CATT" w:date="2024-08-07T15:53:00Z">
        <w:r w:rsidR="00B91DBE">
          <w:rPr>
            <w:lang w:eastAsia="zh-CN"/>
          </w:rPr>
          <w:t xml:space="preserve">also include </w:t>
        </w:r>
      </w:ins>
      <w:ins w:id="88" w:author="Chunshan Xiong - CATT" w:date="2024-08-07T15:56:00Z">
        <w:r w:rsidR="00B91DBE">
          <w:rPr>
            <w:lang w:eastAsia="zh-CN"/>
          </w:rPr>
          <w:t xml:space="preserve">the </w:t>
        </w:r>
      </w:ins>
      <w:ins w:id="89" w:author="Chunshan Xiong - CATT" w:date="2024-08-07T15:53:00Z">
        <w:r w:rsidR="00B91DBE">
          <w:rPr>
            <w:lang w:eastAsia="zh-CN"/>
          </w:rPr>
          <w:t xml:space="preserve">additional Packet Filter as described in clause </w:t>
        </w:r>
      </w:ins>
      <w:ins w:id="90" w:author="Chunshan Xiong - CATT" w:date="2024-08-07T15:54:00Z">
        <w:r w:rsidR="00B91DBE">
          <w:rPr>
            <w:lang w:eastAsia="zh-CN"/>
          </w:rPr>
          <w:t xml:space="preserve">5.7.6.2 of </w:t>
        </w:r>
        <w:r w:rsidR="00B91DBE">
          <w:rPr>
            <w:rFonts w:hint="eastAsia"/>
            <w:lang w:eastAsia="zh-CN"/>
          </w:rPr>
          <w:t>TS</w:t>
        </w:r>
        <w:r w:rsidR="00B91DBE">
          <w:rPr>
            <w:lang w:eastAsia="zh-CN"/>
          </w:rPr>
          <w:t>23.501 [2]</w:t>
        </w:r>
      </w:ins>
      <w:ins w:id="91" w:author="Chunshan Xiong - CATT" w:date="2024-08-07T15:57:00Z">
        <w:r w:rsidR="00B91DBE">
          <w:rPr>
            <w:lang w:eastAsia="zh-CN"/>
          </w:rPr>
          <w:t xml:space="preserve"> for each </w:t>
        </w:r>
        <w:r w:rsidR="00B91DBE">
          <w:rPr>
            <w:lang w:eastAsia="zh-CN"/>
          </w:rPr>
          <w:lastRenderedPageBreak/>
          <w:t>media fl</w:t>
        </w:r>
      </w:ins>
      <w:ins w:id="92" w:author="Chunshan Xiong - CATT" w:date="2024-08-07T15:58:00Z">
        <w:r w:rsidR="00B91DBE">
          <w:rPr>
            <w:lang w:eastAsia="zh-CN"/>
          </w:rPr>
          <w:t>ow in the multiplexing traffic</w:t>
        </w:r>
      </w:ins>
      <w:ins w:id="93" w:author="Chunshan Xiong - CATT" w:date="2024-08-07T15:55:00Z">
        <w:r w:rsidR="00B91DBE">
          <w:rPr>
            <w:lang w:eastAsia="zh-CN"/>
          </w:rPr>
          <w:t xml:space="preserve"> and </w:t>
        </w:r>
      </w:ins>
      <w:ins w:id="94" w:author="Chunshan Xiong - CATT" w:date="2024-08-07T16:01:00Z">
        <w:r w:rsidR="00B91DBE">
          <w:rPr>
            <w:lang w:eastAsia="zh-CN"/>
          </w:rPr>
          <w:t xml:space="preserve">AF may provide the </w:t>
        </w:r>
      </w:ins>
      <w:ins w:id="95" w:author="Chunshan Xiong - CATT" w:date="2024-08-07T15:55:00Z">
        <w:r w:rsidR="00B91DBE">
          <w:rPr>
            <w:lang w:eastAsia="zh-CN"/>
          </w:rPr>
          <w:t xml:space="preserve">associated </w:t>
        </w:r>
      </w:ins>
      <w:ins w:id="96" w:author="Chunshan Xiong - CATT" w:date="2024-08-07T15:59:00Z">
        <w:r w:rsidR="00B91DBE">
          <w:rPr>
            <w:lang w:eastAsia="zh-CN"/>
          </w:rPr>
          <w:t>Service Requirements,</w:t>
        </w:r>
      </w:ins>
      <w:ins w:id="97" w:author="Chunshan Xiong - CATT" w:date="2024-08-07T15:57:00Z">
        <w:r w:rsidR="00B91DBE">
          <w:rPr>
            <w:lang w:eastAsia="zh-CN"/>
          </w:rPr>
          <w:t xml:space="preserve"> </w:t>
        </w:r>
      </w:ins>
      <w:ins w:id="98" w:author="Chunshan Xiong - CATT" w:date="2024-08-07T15:55:00Z">
        <w:r w:rsidR="00B91DBE">
          <w:rPr>
            <w:lang w:eastAsia="zh-CN"/>
          </w:rPr>
          <w:t xml:space="preserve">PDU Set </w:t>
        </w:r>
        <w:proofErr w:type="spellStart"/>
        <w:r w:rsidR="00B91DBE">
          <w:rPr>
            <w:lang w:eastAsia="zh-CN"/>
          </w:rPr>
          <w:t>QoS</w:t>
        </w:r>
        <w:proofErr w:type="spellEnd"/>
        <w:r w:rsidR="00B91DBE">
          <w:rPr>
            <w:lang w:eastAsia="zh-CN"/>
          </w:rPr>
          <w:t xml:space="preserve"> Parameters</w:t>
        </w:r>
      </w:ins>
      <w:ins w:id="99" w:author="Chunshan Xiong - CATT" w:date="2024-08-07T16:00:00Z">
        <w:r w:rsidR="00B91DBE">
          <w:rPr>
            <w:lang w:eastAsia="zh-CN"/>
          </w:rPr>
          <w:t xml:space="preserve"> for </w:t>
        </w:r>
      </w:ins>
      <w:ins w:id="100" w:author="Chunshan Xiong - CATT" w:date="2024-08-07T16:01:00Z">
        <w:r w:rsidR="00B91DBE">
          <w:rPr>
            <w:lang w:eastAsia="zh-CN"/>
          </w:rPr>
          <w:t>each</w:t>
        </w:r>
      </w:ins>
      <w:ins w:id="101" w:author="Chunshan Xiong - CATT" w:date="2024-08-07T16:00:00Z">
        <w:r w:rsidR="00B91DBE">
          <w:rPr>
            <w:lang w:eastAsia="zh-CN"/>
          </w:rPr>
          <w:t xml:space="preserve"> media flow.</w:t>
        </w:r>
      </w:ins>
      <w:ins w:id="102" w:author="Chunshan Xiong - CATT" w:date="2024-08-07T15:57:00Z">
        <w:r w:rsidR="00B91DBE">
          <w:rPr>
            <w:lang w:eastAsia="zh-CN"/>
          </w:rPr>
          <w:t xml:space="preserve"> </w:t>
        </w:r>
      </w:ins>
    </w:p>
    <w:p w14:paraId="7ACD75B7" w14:textId="77777777" w:rsidR="00AE61DD" w:rsidRDefault="00AE61DD" w:rsidP="00AE61DD">
      <w:pPr>
        <w:pStyle w:val="NO"/>
      </w:pPr>
      <w:r>
        <w:t>NOTE 1:</w:t>
      </w:r>
      <w:r>
        <w:tab/>
        <w:t>For multi-modal flows related to multiple UEs, multiple UE-specific AF requests are used and the AF provided information to NEF is the same as single UE case (as defined in clause 5.37.2 of TS 23.501 [2]).</w:t>
      </w:r>
    </w:p>
    <w:p w14:paraId="3729DD33" w14:textId="77777777" w:rsidR="00AE61DD" w:rsidRPr="00140E21" w:rsidRDefault="00AE61DD" w:rsidP="00AE61D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C17C0C5" w14:textId="77777777" w:rsidR="00AE61DD" w:rsidRDefault="00AE61DD" w:rsidP="00AE61DD">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164B3E34" w14:textId="77777777" w:rsidR="00AE61DD" w:rsidRDefault="00AE61DD" w:rsidP="00AE61DD">
      <w:pPr>
        <w:pStyle w:val="NO"/>
      </w:pPr>
      <w:r>
        <w:t>NOTE 2:</w:t>
      </w:r>
      <w:r>
        <w:tab/>
        <w:t>The determination can also be based on an SLA between operator and application provider, e.g. using the DNN/S-NSSAI for the AF session according to the SLA.</w:t>
      </w:r>
    </w:p>
    <w:p w14:paraId="5F9E154C" w14:textId="77777777" w:rsidR="00AE61DD" w:rsidRDefault="00AE61DD" w:rsidP="00AE61DD">
      <w:pPr>
        <w:pStyle w:val="B1"/>
        <w:rPr>
          <w:lang w:eastAsia="zh-CN"/>
        </w:rPr>
      </w:pPr>
      <w:r>
        <w:rPr>
          <w:lang w:eastAsia="zh-CN"/>
        </w:rPr>
        <w:tab/>
        <w:t>If the NEF determines not to invoke the TSCTSF, then steps 3, 4, 5, 6, 7, 8 are executed, otherwise, steps 3a, 3b, 4a, 4b, 5, 6a, 7a, 7b, 8 are executed.</w:t>
      </w:r>
    </w:p>
    <w:p w14:paraId="4EA3FE98" w14:textId="77777777" w:rsidR="00AE61DD" w:rsidRPr="00140E21" w:rsidRDefault="00AE61DD" w:rsidP="00AE61D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46ADBF9" w14:textId="77777777" w:rsidR="00AE61DD" w:rsidRDefault="00AE61DD" w:rsidP="00AE61D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858F44" w14:textId="77777777" w:rsidR="00AE61DD" w:rsidRDefault="00AE61DD" w:rsidP="00AE61DD">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D5D2D6" w14:textId="77777777" w:rsidR="00AE61DD" w:rsidRDefault="00AE61DD" w:rsidP="00AE61D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E0618E3" w14:textId="77777777" w:rsidR="00AE61DD" w:rsidRDefault="00AE61DD" w:rsidP="00AE61D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AF57855" w14:textId="77777777" w:rsidR="00AE61DD" w:rsidRDefault="00AE61DD" w:rsidP="00AE61DD">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761633BC" w14:textId="77777777" w:rsidR="00AE61DD" w:rsidRDefault="00AE61DD" w:rsidP="00AE61DD">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CBB1DA" w14:textId="77777777" w:rsidR="00AE61DD" w:rsidRDefault="00AE61DD" w:rsidP="00AE61D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D72CA18" w14:textId="77777777" w:rsidR="00AE61DD" w:rsidRDefault="00AE61DD" w:rsidP="00AE61DD">
      <w:pPr>
        <w:pStyle w:val="B1"/>
      </w:pPr>
      <w:r>
        <w:t>4.</w:t>
      </w:r>
      <w:r>
        <w:tab/>
        <w:t>For requests received from the NEF in step 3, the PCF determines whether the request is authorized and notifies the NEF if the request is not authorized.</w:t>
      </w:r>
    </w:p>
    <w:p w14:paraId="77BFC2A6" w14:textId="77777777" w:rsidR="00AE61DD" w:rsidRDefault="00AE61DD" w:rsidP="00AE61DD">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29B4288" w14:textId="3AAC5212" w:rsidR="00AE61DD" w:rsidRDefault="00AE61DD" w:rsidP="00AE61DD">
      <w:pPr>
        <w:pStyle w:val="B1"/>
        <w:rPr>
          <w:ins w:id="103" w:author="Chunshan Xiong - CATT" w:date="2024-10-04T11:43:00Z"/>
        </w:rPr>
      </w:pPr>
      <w:r>
        <w:lastRenderedPageBreak/>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FD54B83" w14:textId="675D1300" w:rsidR="002F6362" w:rsidRDefault="002F6362" w:rsidP="002F6362">
      <w:pPr>
        <w:pStyle w:val="B1"/>
        <w:ind w:firstLine="0"/>
        <w:rPr>
          <w:ins w:id="104" w:author="Chunshan Xiong - CATT" w:date="2024-10-04T12:20:00Z"/>
        </w:rPr>
        <w:pPrChange w:id="105" w:author="Chunshan Xiong - CATT" w:date="2024-10-04T11:43:00Z">
          <w:pPr>
            <w:pStyle w:val="B1"/>
          </w:pPr>
        </w:pPrChange>
      </w:pPr>
      <w:ins w:id="106" w:author="Chunshan Xiong - CATT" w:date="2024-10-04T11:43:00Z">
        <w:r>
          <w:t xml:space="preserve">If the PCF receives </w:t>
        </w:r>
      </w:ins>
      <w:ins w:id="107" w:author="Chunshan Xiong - CATT" w:date="2024-10-04T11:45:00Z">
        <w:r>
          <w:t>additional Packet F</w:t>
        </w:r>
        <w:r>
          <w:t>ilter</w:t>
        </w:r>
      </w:ins>
      <w:ins w:id="108" w:author="Chunshan Xiong - CATT" w:date="2024-10-04T11:48:00Z">
        <w:r>
          <w:rPr>
            <w:lang w:eastAsia="zh-CN"/>
          </w:rPr>
          <w:t>(s)</w:t>
        </w:r>
      </w:ins>
      <w:ins w:id="109" w:author="Chunshan Xiong - CATT" w:date="2024-10-04T11:45:00Z">
        <w:r>
          <w:t xml:space="preserve"> with different </w:t>
        </w:r>
        <w:proofErr w:type="spellStart"/>
        <w:r>
          <w:t>QoS</w:t>
        </w:r>
        <w:proofErr w:type="spellEnd"/>
        <w:r>
          <w:t xml:space="preserve"> parameters</w:t>
        </w:r>
      </w:ins>
      <w:ins w:id="110" w:author="Chunshan Xiong - CATT" w:date="2024-10-04T11:46:00Z">
        <w:r>
          <w:t xml:space="preserve"> or </w:t>
        </w:r>
        <w:proofErr w:type="spellStart"/>
        <w:r>
          <w:t>QoS</w:t>
        </w:r>
        <w:proofErr w:type="spellEnd"/>
        <w:r>
          <w:t xml:space="preserve"> Reference</w:t>
        </w:r>
      </w:ins>
      <w:ins w:id="111" w:author="Chunshan Xiong - CATT" w:date="2024-10-04T11:47:00Z">
        <w:r>
          <w:t xml:space="preserve"> for the same SDF</w:t>
        </w:r>
      </w:ins>
      <w:ins w:id="112" w:author="Chunshan Xiong - CATT" w:date="2024-10-04T11:46:00Z">
        <w:r>
          <w:t xml:space="preserve">, the PCF </w:t>
        </w:r>
      </w:ins>
      <w:ins w:id="113" w:author="Chunshan Xiong - CATT" w:date="2024-10-04T12:37:00Z">
        <w:r w:rsidR="003C2117">
          <w:t xml:space="preserve">may </w:t>
        </w:r>
      </w:ins>
      <w:ins w:id="114" w:author="Chunshan Xiong - CATT" w:date="2024-10-04T11:46:00Z">
        <w:r>
          <w:t>generate different PCC rules for each</w:t>
        </w:r>
      </w:ins>
      <w:ins w:id="115" w:author="Chunshan Xiong - CATT" w:date="2024-10-04T11:47:00Z">
        <w:r>
          <w:t xml:space="preserve"> additional Pa</w:t>
        </w:r>
      </w:ins>
      <w:ins w:id="116" w:author="Chunshan Xiong - CATT" w:date="2024-10-04T11:48:00Z">
        <w:r>
          <w:t>cket Filter(s</w:t>
        </w:r>
        <w:r>
          <w:rPr>
            <w:rFonts w:hint="eastAsia"/>
            <w:lang w:eastAsia="zh-CN"/>
          </w:rPr>
          <w:t>)</w:t>
        </w:r>
      </w:ins>
      <w:ins w:id="117" w:author="Chunshan Xiong - CATT" w:date="2024-10-04T11:46:00Z">
        <w:r>
          <w:t xml:space="preserve"> </w:t>
        </w:r>
      </w:ins>
      <w:ins w:id="118" w:author="Chunshan Xiong - CATT" w:date="2024-10-04T11:45:00Z">
        <w:r>
          <w:t xml:space="preserve">as </w:t>
        </w:r>
      </w:ins>
      <w:ins w:id="119" w:author="Chunshan Xiong - CATT" w:date="2024-10-04T11:43:00Z">
        <w:r>
          <w:t>described in clause 5.</w:t>
        </w:r>
      </w:ins>
      <w:ins w:id="120" w:author="Chunshan Xiong - CATT" w:date="2024-10-04T11:48:00Z">
        <w:r>
          <w:t xml:space="preserve">37.x </w:t>
        </w:r>
      </w:ins>
      <w:ins w:id="121" w:author="Chunshan Xiong - CATT" w:date="2024-10-04T11:43:00Z">
        <w:r>
          <w:t>of TS 23.501 [2].</w:t>
        </w:r>
      </w:ins>
    </w:p>
    <w:p w14:paraId="33837199" w14:textId="7229367D" w:rsidR="00D43444" w:rsidRPr="0082246D" w:rsidRDefault="00D43444" w:rsidP="0070427E">
      <w:pPr>
        <w:pStyle w:val="NO"/>
        <w:ind w:hanging="847"/>
        <w:pPrChange w:id="122" w:author="Chunshan Xiong - CATT" w:date="2024-10-04T12:26:00Z">
          <w:pPr>
            <w:pStyle w:val="B1"/>
          </w:pPr>
        </w:pPrChange>
      </w:pPr>
      <w:ins w:id="123" w:author="Chunshan Xiong - CATT" w:date="2024-10-04T12:20:00Z">
        <w:r>
          <w:rPr>
            <w:lang w:eastAsia="zh-CN"/>
          </w:rPr>
          <w:t>NOTE </w:t>
        </w:r>
        <w:r>
          <w:rPr>
            <w:lang w:eastAsia="zh-CN"/>
          </w:rPr>
          <w:t>3</w:t>
        </w:r>
        <w:r>
          <w:rPr>
            <w:lang w:eastAsia="zh-CN"/>
          </w:rPr>
          <w:t>:</w:t>
        </w:r>
        <w:r>
          <w:rPr>
            <w:lang w:eastAsia="zh-CN"/>
          </w:rPr>
          <w:tab/>
        </w:r>
      </w:ins>
      <w:ins w:id="124" w:author="Chunshan Xiong - CATT" w:date="2024-10-04T12:21:00Z">
        <w:r>
          <w:rPr>
            <w:lang w:eastAsia="zh-CN"/>
          </w:rPr>
          <w:t xml:space="preserve">If no </w:t>
        </w:r>
        <w:proofErr w:type="spellStart"/>
        <w:r>
          <w:rPr>
            <w:lang w:eastAsia="zh-CN"/>
          </w:rPr>
          <w:t>QoS</w:t>
        </w:r>
        <w:proofErr w:type="spellEnd"/>
        <w:r>
          <w:rPr>
            <w:lang w:eastAsia="zh-CN"/>
          </w:rPr>
          <w:t xml:space="preserve"> parameters or </w:t>
        </w:r>
      </w:ins>
      <w:ins w:id="125" w:author="Chunshan Xiong - CATT" w:date="2024-10-04T12:22:00Z">
        <w:r>
          <w:rPr>
            <w:lang w:eastAsia="zh-CN"/>
          </w:rPr>
          <w:t xml:space="preserve">no </w:t>
        </w:r>
      </w:ins>
      <w:proofErr w:type="spellStart"/>
      <w:ins w:id="126" w:author="Chunshan Xiong - CATT" w:date="2024-10-04T12:21:00Z">
        <w:r>
          <w:rPr>
            <w:lang w:eastAsia="zh-CN"/>
          </w:rPr>
          <w:t>QoS</w:t>
        </w:r>
        <w:proofErr w:type="spellEnd"/>
        <w:r>
          <w:rPr>
            <w:lang w:eastAsia="zh-CN"/>
          </w:rPr>
          <w:t xml:space="preserve"> Reference are provided to </w:t>
        </w:r>
      </w:ins>
      <w:ins w:id="127" w:author="Chunshan Xiong - CATT" w:date="2024-10-04T12:22:00Z">
        <w:r>
          <w:rPr>
            <w:lang w:eastAsia="zh-CN"/>
          </w:rPr>
          <w:t>all</w:t>
        </w:r>
      </w:ins>
      <w:ins w:id="128" w:author="Chunshan Xiong - CATT" w:date="2024-10-04T12:21:00Z">
        <w:r>
          <w:rPr>
            <w:lang w:eastAsia="zh-CN"/>
          </w:rPr>
          <w:t xml:space="preserve"> additional Packet Filter</w:t>
        </w:r>
      </w:ins>
      <w:ins w:id="129" w:author="Chunshan Xiong - CATT" w:date="2024-10-04T12:22:00Z">
        <w:r>
          <w:rPr>
            <w:lang w:eastAsia="zh-CN"/>
          </w:rPr>
          <w:t>(s)</w:t>
        </w:r>
      </w:ins>
      <w:ins w:id="130" w:author="Chunshan Xiong - CATT" w:date="2024-10-04T12:21:00Z">
        <w:r>
          <w:rPr>
            <w:lang w:eastAsia="zh-CN"/>
          </w:rPr>
          <w:t xml:space="preserve">, </w:t>
        </w:r>
      </w:ins>
      <w:ins w:id="131" w:author="Chunshan Xiong - CATT" w:date="2024-10-04T12:22:00Z">
        <w:r>
          <w:rPr>
            <w:lang w:eastAsia="zh-CN"/>
          </w:rPr>
          <w:t xml:space="preserve">or the same </w:t>
        </w:r>
        <w:proofErr w:type="spellStart"/>
        <w:r>
          <w:rPr>
            <w:lang w:eastAsia="zh-CN"/>
          </w:rPr>
          <w:t>QoS</w:t>
        </w:r>
        <w:proofErr w:type="spellEnd"/>
        <w:r>
          <w:rPr>
            <w:lang w:eastAsia="zh-CN"/>
          </w:rPr>
          <w:t xml:space="preserve"> parameters or the same </w:t>
        </w:r>
        <w:proofErr w:type="spellStart"/>
        <w:r>
          <w:rPr>
            <w:lang w:eastAsia="zh-CN"/>
          </w:rPr>
          <w:t>QoS</w:t>
        </w:r>
        <w:proofErr w:type="spellEnd"/>
        <w:r>
          <w:rPr>
            <w:lang w:eastAsia="zh-CN"/>
          </w:rPr>
          <w:t xml:space="preserve"> Reference are provided to</w:t>
        </w:r>
      </w:ins>
      <w:ins w:id="132" w:author="Chunshan Xiong - CATT" w:date="2024-10-04T12:23:00Z">
        <w:r>
          <w:rPr>
            <w:lang w:eastAsia="zh-CN"/>
          </w:rPr>
          <w:t xml:space="preserve"> all additional Packet Filter(s), or no additional Packet Filter</w:t>
        </w:r>
      </w:ins>
      <w:ins w:id="133" w:author="Chunshan Xiong - CATT" w:date="2024-10-04T12:26:00Z">
        <w:r w:rsidR="0070427E">
          <w:rPr>
            <w:lang w:eastAsia="zh-CN"/>
          </w:rPr>
          <w:t xml:space="preserve"> is received</w:t>
        </w:r>
      </w:ins>
      <w:ins w:id="134" w:author="Chunshan Xiong - CATT" w:date="2024-10-04T12:23:00Z">
        <w:r w:rsidR="0070427E">
          <w:rPr>
            <w:lang w:eastAsia="zh-CN"/>
          </w:rPr>
          <w:t xml:space="preserve">, the PCF </w:t>
        </w:r>
      </w:ins>
      <w:ins w:id="135" w:author="Chunshan Xiong - CATT" w:date="2024-10-04T12:25:00Z">
        <w:r w:rsidR="0070427E">
          <w:rPr>
            <w:lang w:eastAsia="zh-CN"/>
          </w:rPr>
          <w:t>does not</w:t>
        </w:r>
      </w:ins>
      <w:ins w:id="136" w:author="Chunshan Xiong - CATT" w:date="2024-10-04T12:23:00Z">
        <w:r w:rsidR="0070427E">
          <w:rPr>
            <w:lang w:eastAsia="zh-CN"/>
          </w:rPr>
          <w:t xml:space="preserve"> generate</w:t>
        </w:r>
      </w:ins>
      <w:ins w:id="137" w:author="Chunshan Xiong - CATT" w:date="2024-10-04T12:24:00Z">
        <w:r w:rsidR="0070427E">
          <w:rPr>
            <w:lang w:eastAsia="zh-CN"/>
          </w:rPr>
          <w:t xml:space="preserve"> </w:t>
        </w:r>
      </w:ins>
      <w:ins w:id="138" w:author="Chunshan Xiong - CATT" w:date="2024-10-04T12:25:00Z">
        <w:r w:rsidR="0070427E">
          <w:rPr>
            <w:lang w:eastAsia="zh-CN"/>
          </w:rPr>
          <w:t>additional</w:t>
        </w:r>
      </w:ins>
      <w:ins w:id="139" w:author="Chunshan Xiong - CATT" w:date="2024-10-04T12:24:00Z">
        <w:r w:rsidR="0070427E">
          <w:rPr>
            <w:lang w:eastAsia="zh-CN"/>
          </w:rPr>
          <w:t xml:space="preserve"> PCC rules for these additional Packet Filter</w:t>
        </w:r>
        <w:r w:rsidR="0070427E">
          <w:rPr>
            <w:rFonts w:hint="eastAsia"/>
            <w:lang w:eastAsia="zh-CN"/>
          </w:rPr>
          <w:t>(</w:t>
        </w:r>
        <w:r w:rsidR="0070427E">
          <w:rPr>
            <w:lang w:eastAsia="zh-CN"/>
          </w:rPr>
          <w:t>s)</w:t>
        </w:r>
      </w:ins>
      <w:ins w:id="140" w:author="Chunshan Xiong - CATT" w:date="2024-10-04T12:20:00Z">
        <w:r>
          <w:rPr>
            <w:lang w:eastAsia="zh-CN"/>
          </w:rPr>
          <w:t>.</w:t>
        </w:r>
      </w:ins>
    </w:p>
    <w:p w14:paraId="6954285B" w14:textId="77777777" w:rsidR="00AE61DD" w:rsidRDefault="00AE61DD" w:rsidP="00AE61DD">
      <w:pPr>
        <w:pStyle w:val="B1"/>
      </w:pPr>
      <w:r>
        <w:tab/>
        <w:t xml:space="preserve">If the PCF receives the RT Latency Indication described in clause 6.1.3.22 of TS 23.503 [20], the PCF executes Uplink-Downlink Transmission Coordination as described in clause 5.37.7 of TS 23.501 [2] and the associated </w:t>
      </w:r>
      <w:proofErr w:type="spellStart"/>
      <w:r>
        <w:t>QoS</w:t>
      </w:r>
      <w:proofErr w:type="spellEnd"/>
      <w:r>
        <w:t xml:space="preserve"> monitoring for the two correlated </w:t>
      </w:r>
      <w:proofErr w:type="spellStart"/>
      <w:r>
        <w:t>QoS</w:t>
      </w:r>
      <w:proofErr w:type="spellEnd"/>
      <w:r>
        <w:t xml:space="preserve"> Flows as described in clause 6.1.3.27.2 of TS 23.503 [20].</w:t>
      </w:r>
    </w:p>
    <w:p w14:paraId="5C9D19CD" w14:textId="77777777" w:rsidR="00AE61DD" w:rsidRDefault="00AE61DD" w:rsidP="00AE61DD">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11F3B926" w14:textId="77777777" w:rsidR="00AE61DD" w:rsidRDefault="00AE61DD" w:rsidP="00AE61DD">
      <w:pPr>
        <w:pStyle w:val="B1"/>
      </w:pPr>
      <w: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t>QoS</w:t>
      </w:r>
      <w:proofErr w:type="spellEnd"/>
      <w:r>
        <w:t xml:space="preserve"> flow.</w:t>
      </w:r>
    </w:p>
    <w:p w14:paraId="4E129AF4" w14:textId="77777777" w:rsidR="00AE61DD" w:rsidRPr="00140E21" w:rsidRDefault="00AE61DD" w:rsidP="00AE61DD">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3ACF6CAA" w14:textId="37DA2AD7" w:rsidR="00AE61DD" w:rsidRDefault="00AE61DD" w:rsidP="00AE61DD">
      <w:pPr>
        <w:pStyle w:val="NO"/>
        <w:rPr>
          <w:lang w:eastAsia="zh-CN"/>
        </w:rPr>
      </w:pPr>
      <w:r>
        <w:rPr>
          <w:lang w:eastAsia="zh-CN"/>
        </w:rPr>
        <w:t>NOTE </w:t>
      </w:r>
      <w:del w:id="141" w:author="Chunshan Xiong - CATT" w:date="2024-10-04T12:20:00Z">
        <w:r w:rsidDel="00D43444">
          <w:rPr>
            <w:lang w:eastAsia="zh-CN"/>
          </w:rPr>
          <w:delText>3</w:delText>
        </w:r>
      </w:del>
      <w:ins w:id="142" w:author="Chunshan Xiong - CATT" w:date="2024-10-04T12:20:00Z">
        <w:r w:rsidR="00D43444">
          <w:rPr>
            <w:lang w:eastAsia="zh-CN"/>
          </w:rPr>
          <w:t>4</w:t>
        </w:r>
      </w:ins>
      <w:r>
        <w:rPr>
          <w:lang w:eastAsia="zh-CN"/>
        </w:rPr>
        <w:t>:</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86CE2E6" w14:textId="2598DE49" w:rsidR="00B4793B" w:rsidRPr="00B4793B" w:rsidRDefault="00AE61DD" w:rsidP="00E27C54">
      <w:pPr>
        <w:pStyle w:val="B1"/>
        <w:rPr>
          <w:lang w:eastAsia="zh-CN"/>
        </w:rPr>
      </w:pPr>
      <w:r>
        <w:rPr>
          <w:lang w:eastAsia="zh-CN"/>
        </w:rPr>
        <w:tab/>
        <w:t xml:space="preserve">For multi-modal flows, the PCF derives the required </w:t>
      </w:r>
      <w:proofErr w:type="spellStart"/>
      <w:r>
        <w:rPr>
          <w:lang w:eastAsia="zh-CN"/>
        </w:rPr>
        <w:t>QoS</w:t>
      </w:r>
      <w:proofErr w:type="spellEnd"/>
      <w:r>
        <w:rPr>
          <w:lang w:eastAsia="zh-CN"/>
        </w:rPr>
        <w:t xml:space="preserve"> parameters in the PCC rules and generates the </w:t>
      </w:r>
      <w:proofErr w:type="spellStart"/>
      <w:r>
        <w:rPr>
          <w:lang w:eastAsia="zh-CN"/>
        </w:rPr>
        <w:t>QoS</w:t>
      </w:r>
      <w:proofErr w:type="spellEnd"/>
      <w:r>
        <w:rPr>
          <w:lang w:eastAsia="zh-CN"/>
        </w:rPr>
        <w:t xml:space="preserve"> monitoring requirements policy for each media flow, based on the information provided by the NEF.</w:t>
      </w:r>
    </w:p>
    <w:p w14:paraId="0C1950D6"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23ECDCD" w14:textId="77777777" w:rsidR="00AE61DD" w:rsidRDefault="00AE61DD" w:rsidP="00AE61DD">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E6A03D1" w14:textId="77777777" w:rsidR="00AE61DD" w:rsidRDefault="00AE61DD" w:rsidP="00AE61DD">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4215AAB"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A021C5" w14:textId="77777777" w:rsidR="00AE61DD" w:rsidRDefault="00AE61DD" w:rsidP="00AE61D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C5FA0" w14:textId="77777777" w:rsidR="00AE61DD" w:rsidRDefault="00AE61DD" w:rsidP="00AE61DD">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D6DE4"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4DDABE8" w14:textId="77777777" w:rsidR="00AE61DD" w:rsidRPr="00140E21" w:rsidRDefault="00AE61DD" w:rsidP="00AE61DD">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18A239" w14:textId="77777777" w:rsidR="00AE61DD" w:rsidRDefault="00AE61DD" w:rsidP="00AE61DD">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7142E5D" w14:textId="77777777" w:rsidR="00AE61DD" w:rsidRDefault="00AE61DD" w:rsidP="00AE61DD">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436E76" w14:textId="77777777" w:rsidR="00AE61DD" w:rsidRDefault="00AE61DD" w:rsidP="00AE61DD">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41F1AC6A" w14:textId="77777777" w:rsidR="00AE61DD" w:rsidRDefault="00AE61DD" w:rsidP="00AE61DD">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70289C" w14:textId="77777777" w:rsidR="00AE61DD" w:rsidRDefault="00AE61DD" w:rsidP="00AE61D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CD2DB2A" w14:textId="77777777" w:rsidR="00AE61DD" w:rsidRDefault="00AE61DD" w:rsidP="00AE61DD">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02EA2B8" w14:textId="77777777" w:rsidR="00AE61DD" w:rsidRDefault="00AE61DD" w:rsidP="00AE61D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82512C3"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4D72DE" w14:textId="77777777" w:rsidR="00AE61DD" w:rsidRDefault="00AE61DD" w:rsidP="00AE61D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33CA769" w14:textId="77777777" w:rsidR="00AE61DD" w:rsidRPr="00140E21" w:rsidRDefault="00AE61DD" w:rsidP="00AE61D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8EF67B8" w14:textId="77777777" w:rsidR="00AE61DD" w:rsidRDefault="00AE61DD" w:rsidP="00AE61DD">
      <w:pPr>
        <w:pStyle w:val="40"/>
        <w:rPr>
          <w:lang w:eastAsia="zh-CN"/>
        </w:rPr>
      </w:pPr>
      <w:bookmarkStart w:id="143" w:name="_CR4_15_6_6a"/>
      <w:bookmarkStart w:id="144" w:name="_Toc36191989"/>
      <w:bookmarkStart w:id="145" w:name="_Toc45193079"/>
      <w:bookmarkStart w:id="146" w:name="_Toc47592711"/>
      <w:bookmarkStart w:id="147" w:name="_Toc51834798"/>
      <w:bookmarkStart w:id="148" w:name="_Toc170197663"/>
      <w:bookmarkStart w:id="149" w:name="_Toc170196065"/>
      <w:bookmarkEnd w:id="143"/>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44"/>
      <w:bookmarkEnd w:id="145"/>
      <w:bookmarkEnd w:id="146"/>
      <w:bookmarkEnd w:id="147"/>
      <w:bookmarkEnd w:id="148"/>
      <w:bookmarkEnd w:id="149"/>
    </w:p>
    <w:p w14:paraId="136AF25C" w14:textId="77777777" w:rsidR="00AE61DD" w:rsidRDefault="00AE61DD" w:rsidP="00AE61DD">
      <w:pPr>
        <w:pStyle w:val="TH"/>
      </w:pPr>
      <w:r w:rsidRPr="00197642">
        <w:object w:dxaOrig="11351" w:dyaOrig="9101" w14:anchorId="5447D454">
          <v:shape id="_x0000_i1027" type="#_x0000_t75" style="width:480pt;height:454.15pt" o:ole="">
            <v:imagedata r:id="rId20" o:title=""/>
          </v:shape>
          <o:OLEObject Type="Embed" ProgID="Visio.Drawing.11" ShapeID="_x0000_i1027" DrawAspect="Content" ObjectID="_1789555036" r:id="rId21"/>
        </w:object>
      </w:r>
    </w:p>
    <w:p w14:paraId="08E07849" w14:textId="77777777" w:rsidR="00AE61DD" w:rsidRDefault="00AE61DD" w:rsidP="00AE61DD">
      <w:pPr>
        <w:pStyle w:val="TF"/>
      </w:pPr>
      <w:bookmarkStart w:id="150" w:name="_CRFigure4_15_6_6a1"/>
      <w:r>
        <w:t xml:space="preserve">Figure </w:t>
      </w:r>
      <w:bookmarkEnd w:id="150"/>
      <w:r>
        <w:t xml:space="preserve">4.15.6.6a-1: AF session with required </w:t>
      </w:r>
      <w:proofErr w:type="spellStart"/>
      <w:r>
        <w:t>QoS</w:t>
      </w:r>
      <w:proofErr w:type="spellEnd"/>
      <w:r>
        <w:t xml:space="preserve"> update procedure</w:t>
      </w:r>
    </w:p>
    <w:p w14:paraId="2673393A" w14:textId="34070A90" w:rsidR="00AE61DD" w:rsidRDefault="00AE61DD" w:rsidP="00AE61DD">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Indication of ECN marking for L4S, PDU Set </w:t>
      </w:r>
      <w:proofErr w:type="spellStart"/>
      <w:r>
        <w:t>QoS</w:t>
      </w:r>
      <w:proofErr w:type="spellEnd"/>
      <w:r>
        <w:t xml:space="preserve">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 xml:space="preserve">Periodicity Range.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 Optionally, Packet Delay Variation requirements can be included in the AF request as described in clause 6.1.3.26 of TS 23.503 [20].</w:t>
      </w:r>
      <w:ins w:id="151" w:author="Chunshan Xiong - CATT" w:date="2024-08-07T16:15:00Z">
        <w:r w:rsidR="00E6614B" w:rsidRPr="00E6614B">
          <w:rPr>
            <w:lang w:eastAsia="zh-CN"/>
          </w:rPr>
          <w:t xml:space="preserve"> </w:t>
        </w:r>
        <w:r w:rsidR="00E6614B">
          <w:rPr>
            <w:lang w:eastAsia="zh-CN"/>
          </w:rPr>
          <w:t xml:space="preserve">For the traffic is multiplexing traffic as described in clause 5.37.x of TS23.501 [2], the Flow description information may also include the additional Packet Filter as described in clause 5.7.6.2 of </w:t>
        </w:r>
        <w:r w:rsidR="00E6614B">
          <w:rPr>
            <w:rFonts w:hint="eastAsia"/>
            <w:lang w:eastAsia="zh-CN"/>
          </w:rPr>
          <w:t>TS</w:t>
        </w:r>
        <w:r w:rsidR="00E6614B">
          <w:rPr>
            <w:lang w:eastAsia="zh-CN"/>
          </w:rPr>
          <w:t>23.501 [2] for each media flow in the multiplexing traffic and AF may provide the associated Service Requi</w:t>
        </w:r>
        <w:r w:rsidR="00B21434">
          <w:rPr>
            <w:lang w:eastAsia="zh-CN"/>
          </w:rPr>
          <w:t xml:space="preserve">rements, PDU Set </w:t>
        </w:r>
        <w:proofErr w:type="spellStart"/>
        <w:r w:rsidR="00B21434">
          <w:rPr>
            <w:lang w:eastAsia="zh-CN"/>
          </w:rPr>
          <w:t>QoS</w:t>
        </w:r>
        <w:proofErr w:type="spellEnd"/>
        <w:r w:rsidR="00B21434">
          <w:rPr>
            <w:lang w:eastAsia="zh-CN"/>
          </w:rPr>
          <w:t xml:space="preserve"> Parameters</w:t>
        </w:r>
        <w:r w:rsidR="00E6614B">
          <w:rPr>
            <w:lang w:eastAsia="zh-CN"/>
          </w:rPr>
          <w:t xml:space="preserve"> for each media flow.</w:t>
        </w:r>
      </w:ins>
    </w:p>
    <w:p w14:paraId="67AD9D22" w14:textId="77777777" w:rsidR="00AE61DD" w:rsidRDefault="00AE61DD" w:rsidP="00AE61DD">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A720815" w14:textId="77777777" w:rsidR="00AE61DD" w:rsidRDefault="00AE61DD" w:rsidP="00AE61DD">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3ACC23A" w14:textId="77777777" w:rsidR="00AE61DD" w:rsidRDefault="00AE61DD" w:rsidP="00AE61DD">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A4188B" w14:textId="77777777" w:rsidR="00AE61DD" w:rsidRDefault="00AE61DD" w:rsidP="00AE61D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34E4E6F" w14:textId="77777777" w:rsidR="00AE61DD" w:rsidRDefault="00AE61DD" w:rsidP="00AE61DD">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E23CC2C" w14:textId="77777777" w:rsidR="00AE61DD" w:rsidRDefault="00AE61DD" w:rsidP="00AE61D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E5C7147" w14:textId="77777777" w:rsidR="00AE61DD" w:rsidRDefault="00AE61DD" w:rsidP="00AE61DD">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0B727A9A" w14:textId="77777777" w:rsidR="00AE61DD" w:rsidRDefault="00AE61DD" w:rsidP="00AE61D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D61633" w14:textId="77777777" w:rsidR="00AE61DD" w:rsidRDefault="00AE61DD" w:rsidP="00AE61D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D1E7B77" w14:textId="77777777" w:rsidR="00AE61DD" w:rsidRDefault="00AE61DD" w:rsidP="00AE61DD">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5737560" w14:textId="77777777" w:rsidR="00AE61DD" w:rsidRDefault="00AE61DD" w:rsidP="00AE61D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96AA1FD" w14:textId="77777777" w:rsidR="00AE61DD" w:rsidRDefault="00AE61DD" w:rsidP="00AE61D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D55700" w14:textId="77777777" w:rsidR="00AE61DD" w:rsidRDefault="00AE61DD" w:rsidP="00AE61D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15779104" w14:textId="77777777" w:rsidR="00AE61DD" w:rsidRDefault="00AE61DD" w:rsidP="00AE61D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702FD3A" w14:textId="77777777" w:rsidR="00AE61DD" w:rsidRDefault="00AE61DD" w:rsidP="00AE61DD">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38B96B71" w14:textId="77777777" w:rsidR="00AE61DD" w:rsidRDefault="00AE61DD" w:rsidP="00AE61D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C5BB1EE" w14:textId="77777777" w:rsidR="00AE61DD" w:rsidRDefault="00AE61DD" w:rsidP="00AE61D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C5D62C" w14:textId="6544884C" w:rsidR="00AE61DD" w:rsidRDefault="00AE61DD" w:rsidP="00AE61DD">
      <w:pPr>
        <w:pStyle w:val="B1"/>
      </w:pPr>
      <w:r>
        <w:t>7.</w:t>
      </w:r>
      <w:r>
        <w:tab/>
        <w:t xml:space="preserve">The NEF sends </w:t>
      </w:r>
      <w:proofErr w:type="spellStart"/>
      <w:r>
        <w:t>Nnef_AFsessionWithQoS_Notify</w:t>
      </w:r>
      <w:proofErr w:type="spellEnd"/>
      <w:r>
        <w:t xml:space="preserve"> message with the event reported by the PCF to the AF.</w:t>
      </w:r>
    </w:p>
    <w:p w14:paraId="112DB230" w14:textId="77777777" w:rsidR="00BB5F84" w:rsidRDefault="00BB5F84" w:rsidP="00AE61DD">
      <w:pPr>
        <w:pStyle w:val="B1"/>
      </w:pPr>
    </w:p>
    <w:p w14:paraId="12BE1268" w14:textId="10D9BDB7" w:rsidR="00BB5F84" w:rsidRDefault="00D02FD0" w:rsidP="00BB5F84">
      <w:pPr>
        <w:pStyle w:val="2"/>
        <w:pBdr>
          <w:top w:val="single" w:sz="4" w:space="1" w:color="auto"/>
          <w:left w:val="single" w:sz="4" w:space="4" w:color="auto"/>
          <w:bottom w:val="single" w:sz="4" w:space="1" w:color="auto"/>
          <w:right w:val="single" w:sz="4" w:space="4" w:color="auto"/>
        </w:pBdr>
        <w:jc w:val="center"/>
        <w:rPr>
          <w:b/>
          <w:bCs/>
          <w:color w:val="FF0000"/>
        </w:rPr>
      </w:pPr>
      <w:bookmarkStart w:id="152" w:name="_CR5_8_5_4"/>
      <w:bookmarkStart w:id="153" w:name="_CR5_2_5_3_3"/>
      <w:bookmarkStart w:id="154" w:name="_CR5_2_6_9_3"/>
      <w:bookmarkStart w:id="155" w:name="_CR5_2_6_9_4"/>
      <w:bookmarkStart w:id="156" w:name="_CR5_2_6_9_5"/>
      <w:bookmarkEnd w:id="152"/>
      <w:bookmarkEnd w:id="153"/>
      <w:bookmarkEnd w:id="154"/>
      <w:bookmarkEnd w:id="155"/>
      <w:bookmarkEnd w:id="156"/>
      <w:r>
        <w:rPr>
          <w:b/>
          <w:bCs/>
          <w:color w:val="FF0000"/>
          <w:lang w:eastAsia="zh-CN"/>
        </w:rPr>
        <w:t>FOURTH</w:t>
      </w:r>
      <w:r w:rsidR="00BB5F84">
        <w:rPr>
          <w:b/>
          <w:bCs/>
          <w:color w:val="FF0000"/>
        </w:rPr>
        <w:t xml:space="preserve"> CHANGE </w:t>
      </w:r>
    </w:p>
    <w:p w14:paraId="06A6FCF3"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57" w:name="_Toc20204490"/>
      <w:bookmarkStart w:id="158" w:name="_Toc27895189"/>
      <w:bookmarkStart w:id="159" w:name="_Toc36192286"/>
      <w:bookmarkStart w:id="160" w:name="_Toc45193399"/>
      <w:bookmarkStart w:id="161" w:name="_Toc47593031"/>
      <w:bookmarkStart w:id="162" w:name="_Toc51835118"/>
      <w:bookmarkStart w:id="163" w:name="_Toc170196495"/>
      <w:r w:rsidRPr="00BB5F84">
        <w:rPr>
          <w:rFonts w:ascii="Arial" w:eastAsia="等线" w:hAnsi="Arial"/>
          <w:sz w:val="22"/>
          <w:lang w:eastAsia="zh-CN"/>
        </w:rPr>
        <w:t>5.2.5.4.2</w:t>
      </w:r>
      <w:r w:rsidRPr="00BB5F84">
        <w:rPr>
          <w:rFonts w:ascii="Arial" w:eastAsia="等线" w:hAnsi="Arial"/>
          <w:sz w:val="22"/>
          <w:lang w:eastAsia="zh-CN"/>
        </w:rPr>
        <w:tab/>
      </w:r>
      <w:proofErr w:type="spellStart"/>
      <w:r w:rsidRPr="00BB5F84">
        <w:rPr>
          <w:rFonts w:ascii="Arial" w:eastAsia="等线" w:hAnsi="Arial"/>
          <w:sz w:val="22"/>
          <w:lang w:eastAsia="zh-CN"/>
        </w:rPr>
        <w:t>Npcf_SMPolicyControl_Create</w:t>
      </w:r>
      <w:proofErr w:type="spellEnd"/>
      <w:r w:rsidRPr="00BB5F84">
        <w:rPr>
          <w:rFonts w:ascii="Arial" w:eastAsia="等线" w:hAnsi="Arial"/>
          <w:sz w:val="22"/>
          <w:lang w:eastAsia="zh-CN"/>
        </w:rPr>
        <w:t xml:space="preserve"> service operation</w:t>
      </w:r>
      <w:bookmarkEnd w:id="157"/>
      <w:bookmarkEnd w:id="158"/>
      <w:bookmarkEnd w:id="159"/>
      <w:bookmarkEnd w:id="160"/>
      <w:bookmarkEnd w:id="161"/>
      <w:bookmarkEnd w:id="162"/>
      <w:bookmarkEnd w:id="163"/>
    </w:p>
    <w:p w14:paraId="4F4297B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Service operation name:</w:t>
      </w:r>
      <w:r w:rsidRPr="00BB5F84">
        <w:rPr>
          <w:rFonts w:eastAsia="等线"/>
          <w:lang w:eastAsia="zh-CN"/>
        </w:rPr>
        <w:t xml:space="preserve"> </w:t>
      </w:r>
      <w:proofErr w:type="spellStart"/>
      <w:r w:rsidRPr="00BB5F84">
        <w:rPr>
          <w:rFonts w:eastAsia="等线"/>
          <w:lang w:eastAsia="zh-CN"/>
        </w:rPr>
        <w:t>Npcf_SMPolicyControl_Create</w:t>
      </w:r>
      <w:proofErr w:type="spellEnd"/>
      <w:r w:rsidRPr="00BB5F84">
        <w:rPr>
          <w:rFonts w:eastAsia="等线"/>
          <w:lang w:eastAsia="zh-CN"/>
        </w:rPr>
        <w:t>.</w:t>
      </w:r>
    </w:p>
    <w:p w14:paraId="48C261F4"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Description:</w:t>
      </w:r>
      <w:r w:rsidRPr="00BB5F84">
        <w:rPr>
          <w:rFonts w:eastAsia="等线"/>
          <w:lang w:eastAsia="zh-CN"/>
        </w:rPr>
        <w:t xml:space="preserve"> The NF Service Consumer can request the creation of a SM Policy Association and provides relevant parameters about the PDU Session to the PCF.</w:t>
      </w:r>
    </w:p>
    <w:p w14:paraId="6434A2C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Inputs, Required:</w:t>
      </w:r>
      <w:r w:rsidRPr="00BB5F84">
        <w:rPr>
          <w:rFonts w:eastAsia="等线"/>
          <w:lang w:eastAsia="zh-CN"/>
        </w:rPr>
        <w:t xml:space="preserve"> SUPI (or PEI in the case of emergency PDU Session without SUPI), PDU Session id, DNN, S-NSSAI and RAT Type.</w:t>
      </w:r>
    </w:p>
    <w:p w14:paraId="7110DEBF" w14:textId="238DA158" w:rsidR="008921C9" w:rsidRPr="00140E21" w:rsidRDefault="00BB5F84" w:rsidP="008921C9">
      <w:pPr>
        <w:rPr>
          <w:lang w:eastAsia="zh-CN"/>
        </w:rPr>
      </w:pPr>
      <w:r w:rsidRPr="00BB5F84">
        <w:rPr>
          <w:rFonts w:eastAsia="等线"/>
          <w:b/>
          <w:lang w:eastAsia="zh-CN"/>
        </w:rPr>
        <w:t>Inputs, Optional:</w:t>
      </w:r>
      <w:r w:rsidRPr="00BB5F84">
        <w:rPr>
          <w:rFonts w:eastAsia="等线"/>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w:t>
      </w:r>
      <w:proofErr w:type="spellStart"/>
      <w:r w:rsidRPr="00BB5F84">
        <w:rPr>
          <w:rFonts w:eastAsia="等线"/>
          <w:lang w:eastAsia="zh-CN"/>
        </w:rPr>
        <w:t>QoS</w:t>
      </w:r>
      <w:proofErr w:type="spellEnd"/>
      <w:r w:rsidRPr="00BB5F84">
        <w:rPr>
          <w:rFonts w:eastAsia="等线"/>
          <w:lang w:eastAsia="zh-CN"/>
        </w:rPr>
        <w:t xml:space="preserve"> information (5QI, 5QI Priority Level, ARP), UE support of reflective </w:t>
      </w:r>
      <w:proofErr w:type="spellStart"/>
      <w:r w:rsidRPr="00BB5F84">
        <w:rPr>
          <w:rFonts w:eastAsia="等线"/>
          <w:lang w:eastAsia="zh-CN"/>
        </w:rPr>
        <w:t>QoS</w:t>
      </w:r>
      <w:proofErr w:type="spellEnd"/>
      <w:r w:rsidRPr="00BB5F84">
        <w:rPr>
          <w:rFonts w:eastAsia="等线"/>
          <w:lang w:eastAsia="zh-CN"/>
        </w:rPr>
        <w:t xml:space="preserve"> (see TS 23.501 [2], clause 5.7.5.1), Number of supported packet filters for signalled </w:t>
      </w:r>
      <w:proofErr w:type="spellStart"/>
      <w:r w:rsidRPr="00BB5F84">
        <w:rPr>
          <w:rFonts w:eastAsia="等线"/>
          <w:lang w:eastAsia="zh-CN"/>
        </w:rPr>
        <w:t>QoS</w:t>
      </w:r>
      <w:proofErr w:type="spellEnd"/>
      <w:r w:rsidRPr="00BB5F84">
        <w:rPr>
          <w:rFonts w:eastAsia="等线"/>
          <w:lang w:eastAsia="zh-CN"/>
        </w:rPr>
        <w:t xml:space="preserve"> rules for the PDU Session (see TS 23.501 [2], clause 5.7.1.4), </w:t>
      </w:r>
      <w:ins w:id="164" w:author="Chunshan Xiong - CATT" w:date="2024-10-04T11:35:00Z">
        <w:r w:rsidR="00E51FDF">
          <w:rPr>
            <w:rFonts w:eastAsia="等线"/>
            <w:lang w:eastAsia="en-GB"/>
          </w:rPr>
          <w:t>UE supporting additional Packet Filter Indication</w:t>
        </w:r>
      </w:ins>
      <w:ins w:id="165" w:author="Chunshan Xiong - CATT" w:date="2024-10-04T11:36:00Z">
        <w:r w:rsidR="00E51FDF">
          <w:rPr>
            <w:rFonts w:eastAsia="等线"/>
            <w:lang w:eastAsia="zh-CN"/>
          </w:rPr>
          <w:t>(see clause 4.3.2.2.1)</w:t>
        </w:r>
      </w:ins>
      <w:ins w:id="166" w:author="Chunshan Xiong - CATT4" w:date="2024-09-29T11:43:00Z">
        <w:r w:rsidR="00F3228E">
          <w:rPr>
            <w:rFonts w:eastAsia="等线"/>
            <w:lang w:eastAsia="en-GB"/>
          </w:rPr>
          <w:t xml:space="preserve">, </w:t>
        </w:r>
      </w:ins>
      <w:r w:rsidRPr="00BB5F84">
        <w:rPr>
          <w:rFonts w:eastAsia="等线"/>
          <w:lang w:eastAsia="zh-CN"/>
        </w:rPr>
        <w:t xml:space="preserve">3GPP PS Data Off status, Trace Requirements and Internal Group Identifier (see clause 5.9.7 </w:t>
      </w:r>
      <w:r w:rsidRPr="00BB5F84">
        <w:rPr>
          <w:rFonts w:eastAsia="等线"/>
          <w:lang w:eastAsia="en-GB"/>
        </w:rPr>
        <w:t>of</w:t>
      </w:r>
      <w:r w:rsidRPr="00BB5F84">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proofErr w:type="spellStart"/>
      <w:r w:rsidRPr="00BB5F84">
        <w:rPr>
          <w:rFonts w:eastAsia="等线"/>
          <w:lang w:eastAsia="zh-CN"/>
        </w:rPr>
        <w:t>QoS</w:t>
      </w:r>
      <w:proofErr w:type="spellEnd"/>
      <w:r w:rsidRPr="00BB5F84">
        <w:rPr>
          <w:rFonts w:eastAsia="等线"/>
          <w:lang w:eastAsia="zh-CN"/>
        </w:rPr>
        <w:t xml:space="preserve"> constraints from the VPLMN (as defined in clause 5.7.1.11 of TS 23.501 [2]), Satellite backhaul category, list of NWDAF instance Ids (used by AMF, SMF, UPF) and corresponding Analytics ID(s), PVS IP address(</w:t>
      </w:r>
      <w:proofErr w:type="spellStart"/>
      <w:r w:rsidRPr="00BB5F84">
        <w:rPr>
          <w:rFonts w:eastAsia="等线"/>
          <w:lang w:eastAsia="zh-CN"/>
        </w:rPr>
        <w:t>es</w:t>
      </w:r>
      <w:proofErr w:type="spellEnd"/>
      <w:r w:rsidRPr="00BB5F84">
        <w:rPr>
          <w:rFonts w:eastAsia="等线"/>
          <w:lang w:eastAsia="zh-CN"/>
        </w:rPr>
        <w:t xml:space="preserve">) and/or PVS FQDN(s) and </w:t>
      </w:r>
      <w:proofErr w:type="spellStart"/>
      <w:r w:rsidRPr="00BB5F84">
        <w:rPr>
          <w:rFonts w:eastAsia="等线"/>
          <w:lang w:eastAsia="zh-CN"/>
        </w:rPr>
        <w:t>Onboarding</w:t>
      </w:r>
      <w:proofErr w:type="spellEnd"/>
      <w:r w:rsidRPr="00BB5F84">
        <w:rPr>
          <w:rFonts w:eastAsia="等线"/>
          <w:lang w:eastAsia="zh-CN"/>
        </w:rPr>
        <w:t xml:space="preserve"> Indication in the case of ON-SNPN (see clause 5.30.2.10.4.2 of TS 23.501 [2]), URSP rule enforcement that including Connection Capability, PCF binding information (address(</w:t>
      </w:r>
      <w:proofErr w:type="spellStart"/>
      <w:r w:rsidRPr="00BB5F84">
        <w:rPr>
          <w:rFonts w:eastAsia="等线"/>
          <w:lang w:eastAsia="zh-CN"/>
        </w:rPr>
        <w:t>es</w:t>
      </w:r>
      <w:proofErr w:type="spellEnd"/>
      <w:r w:rsidRPr="00BB5F84">
        <w:rPr>
          <w:rFonts w:eastAsia="等线"/>
          <w:lang w:eastAsia="zh-CN"/>
        </w:rPr>
        <w:t xml:space="preserve">) of PCF for UE, instance id of PCF for UE), HR-SBO support indication (see clause 6.2.1.2 of TS 23.503 [20]), Alternative S-NSSAI (see clause 5.15.19 of TS 23.501 [2]), </w:t>
      </w:r>
      <w:r w:rsidR="008921C9">
        <w:rPr>
          <w:lang w:eastAsia="zh-CN"/>
        </w:rPr>
        <w:t>URSP delivery in EPS support indication, Local Offloading Policy indication.</w:t>
      </w:r>
    </w:p>
    <w:p w14:paraId="2F3E3D5A" w14:textId="77777777" w:rsidR="008921C9" w:rsidRPr="00140E21" w:rsidRDefault="008921C9" w:rsidP="008921C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1C468C3" w14:textId="77777777" w:rsidR="008921C9" w:rsidRPr="00140E21" w:rsidRDefault="008921C9" w:rsidP="008921C9">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6F3A3C1" w14:textId="77777777" w:rsidR="008921C9" w:rsidRDefault="008921C9" w:rsidP="008921C9">
      <w:pPr>
        <w:pStyle w:val="NO"/>
      </w:pPr>
      <w:r w:rsidRPr="00140E21">
        <w:t>NOTE</w:t>
      </w:r>
      <w:r>
        <w:t> 3</w:t>
      </w:r>
      <w:r w:rsidRPr="00140E21">
        <w:t>:</w:t>
      </w:r>
      <w:r w:rsidRPr="00140E21">
        <w:tab/>
      </w:r>
      <w:r>
        <w:t>When Local Offloading Management is allowed, SMF provides Local Offloading Policy indication to PCF.</w:t>
      </w:r>
    </w:p>
    <w:p w14:paraId="2BDE15AF" w14:textId="77777777" w:rsidR="008921C9" w:rsidRDefault="008921C9" w:rsidP="008921C9">
      <w:pPr>
        <w:pStyle w:val="EditorsNote"/>
      </w:pPr>
      <w:r>
        <w:t>Editor's note:</w:t>
      </w:r>
      <w:r>
        <w:tab/>
        <w:t>It is FFS to further define Local Offloading Policy indication granularity.</w:t>
      </w:r>
    </w:p>
    <w:p w14:paraId="01F29AA4" w14:textId="77777777" w:rsidR="008921C9" w:rsidRPr="00140E21" w:rsidRDefault="008921C9" w:rsidP="008921C9">
      <w:r w:rsidRPr="00140E21">
        <w:t xml:space="preserve">W-5GAN specific PDU </w:t>
      </w:r>
      <w:r>
        <w:t>S</w:t>
      </w:r>
      <w:r w:rsidRPr="00140E21">
        <w:t>ession information provided by the SMF is specified in TS</w:t>
      </w:r>
      <w:r>
        <w:t> </w:t>
      </w:r>
      <w:r w:rsidRPr="00140E21">
        <w:t>23.316</w:t>
      </w:r>
      <w:r>
        <w:t> </w:t>
      </w:r>
      <w:r w:rsidRPr="00140E21">
        <w:t>[53].</w:t>
      </w:r>
    </w:p>
    <w:p w14:paraId="532344AB" w14:textId="77777777" w:rsidR="008921C9" w:rsidRPr="00140E21" w:rsidRDefault="008921C9" w:rsidP="008921C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B0E2BB8" w14:textId="77777777" w:rsidR="008921C9" w:rsidRPr="00140E21" w:rsidRDefault="008921C9" w:rsidP="008921C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9AFE2EC" w14:textId="77777777" w:rsidR="008921C9" w:rsidRDefault="008921C9" w:rsidP="008921C9">
      <w:pPr>
        <w:rPr>
          <w:lang w:eastAsia="zh-CN"/>
        </w:rPr>
      </w:pPr>
      <w:r>
        <w:rPr>
          <w:lang w:eastAsia="zh-CN"/>
        </w:rPr>
        <w:t>See clause 5.8.2.2 of TS 23.501 [2] for allocation of IPv4 address and IPv6 prefix. The IPv6 prefix length is /64, or is shorter than /64 when Prefix Delegation applies.</w:t>
      </w:r>
    </w:p>
    <w:p w14:paraId="2BA1509A" w14:textId="77777777" w:rsidR="008921C9" w:rsidRPr="00140E21" w:rsidRDefault="008921C9" w:rsidP="008921C9">
      <w:pPr>
        <w:rPr>
          <w:lang w:eastAsia="zh-CN"/>
        </w:rPr>
      </w:pPr>
      <w:r w:rsidRPr="00140E21">
        <w:rPr>
          <w:lang w:eastAsia="zh-CN"/>
        </w:rPr>
        <w:t>See clause 4.16.4 for the detail usage of this service operation.</w:t>
      </w:r>
    </w:p>
    <w:p w14:paraId="669DE7C1" w14:textId="77777777" w:rsidR="008921C9" w:rsidRPr="00140E21" w:rsidRDefault="008921C9" w:rsidP="008921C9">
      <w:pPr>
        <w:rPr>
          <w:lang w:eastAsia="zh-CN"/>
        </w:rPr>
      </w:pPr>
      <w:r>
        <w:rPr>
          <w:lang w:eastAsia="zh-CN"/>
        </w:rPr>
        <w:lastRenderedPageBreak/>
        <w:t>See clauses 4.22.2.1 and 4.22.3 for detailed usage of this service operation for ATSSS.</w:t>
      </w:r>
    </w:p>
    <w:p w14:paraId="3DB9B1A8" w14:textId="02B4E70F" w:rsidR="00BB5F84" w:rsidRPr="00BB5F84" w:rsidRDefault="00BB5F84" w:rsidP="008921C9">
      <w:pPr>
        <w:overflowPunct w:val="0"/>
        <w:autoSpaceDE w:val="0"/>
        <w:autoSpaceDN w:val="0"/>
        <w:adjustRightInd w:val="0"/>
        <w:textAlignment w:val="baseline"/>
        <w:rPr>
          <w:rFonts w:eastAsia="等线"/>
          <w:lang w:eastAsia="zh-CN"/>
        </w:rPr>
      </w:pPr>
    </w:p>
    <w:p w14:paraId="0C80DA6E" w14:textId="18712095" w:rsidR="00BB5F84" w:rsidRDefault="00D02FD0" w:rsidP="00BB5F8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FIFTH</w:t>
      </w:r>
      <w:r w:rsidR="00BB5F84">
        <w:rPr>
          <w:b/>
          <w:bCs/>
          <w:color w:val="FF0000"/>
        </w:rPr>
        <w:t xml:space="preserve"> CHANGE </w:t>
      </w:r>
    </w:p>
    <w:p w14:paraId="1C477710"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67" w:name="_Toc20204636"/>
      <w:bookmarkStart w:id="168" w:name="_Toc27895342"/>
      <w:bookmarkStart w:id="169" w:name="_Toc36192445"/>
      <w:bookmarkStart w:id="170" w:name="_Toc45193548"/>
      <w:bookmarkStart w:id="171" w:name="_Toc47593180"/>
      <w:bookmarkStart w:id="172" w:name="_Toc51835267"/>
      <w:bookmarkStart w:id="173" w:name="_Toc170196757"/>
      <w:r w:rsidRPr="00BB5F84">
        <w:rPr>
          <w:rFonts w:ascii="Arial" w:eastAsia="等线" w:hAnsi="Arial"/>
          <w:sz w:val="22"/>
          <w:lang w:eastAsia="zh-CN"/>
        </w:rPr>
        <w:t>5.2.8.2.5</w:t>
      </w:r>
      <w:r w:rsidRPr="00BB5F84">
        <w:rPr>
          <w:rFonts w:ascii="Arial" w:eastAsia="等线" w:hAnsi="Arial"/>
          <w:sz w:val="22"/>
          <w:lang w:eastAsia="zh-CN"/>
        </w:rPr>
        <w:tab/>
      </w:r>
      <w:proofErr w:type="spellStart"/>
      <w:r w:rsidRPr="00BB5F84">
        <w:rPr>
          <w:rFonts w:ascii="Arial" w:eastAsia="等线" w:hAnsi="Arial"/>
          <w:sz w:val="22"/>
          <w:lang w:eastAsia="zh-CN"/>
        </w:rPr>
        <w:t>Nsmf_PDUSession_CreateSMContext</w:t>
      </w:r>
      <w:proofErr w:type="spellEnd"/>
      <w:r w:rsidRPr="00BB5F84">
        <w:rPr>
          <w:rFonts w:ascii="Arial" w:eastAsia="等线" w:hAnsi="Arial"/>
          <w:sz w:val="22"/>
          <w:lang w:eastAsia="zh-CN"/>
        </w:rPr>
        <w:t xml:space="preserve"> service operation</w:t>
      </w:r>
      <w:bookmarkEnd w:id="167"/>
      <w:bookmarkEnd w:id="168"/>
      <w:bookmarkEnd w:id="169"/>
      <w:bookmarkEnd w:id="170"/>
      <w:bookmarkEnd w:id="171"/>
      <w:bookmarkEnd w:id="172"/>
      <w:bookmarkEnd w:id="173"/>
    </w:p>
    <w:p w14:paraId="7CAF569C"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b/>
          <w:lang w:eastAsia="en-GB"/>
        </w:rPr>
        <w:t>Service operation name:</w:t>
      </w:r>
      <w:r w:rsidRPr="00BB5F84">
        <w:rPr>
          <w:rFonts w:eastAsia="等线"/>
          <w:lang w:eastAsia="en-GB"/>
        </w:rPr>
        <w:t xml:space="preserve"> </w:t>
      </w:r>
      <w:proofErr w:type="spellStart"/>
      <w:r w:rsidRPr="00BB5F84">
        <w:rPr>
          <w:rFonts w:eastAsia="等线"/>
          <w:lang w:eastAsia="en-GB"/>
        </w:rPr>
        <w:t>Nsmf_PDUSession_CreateSMContext</w:t>
      </w:r>
      <w:proofErr w:type="spellEnd"/>
      <w:r w:rsidRPr="00BB5F84">
        <w:rPr>
          <w:rFonts w:eastAsia="等线"/>
          <w:lang w:eastAsia="en-GB"/>
        </w:rPr>
        <w:t>.</w:t>
      </w:r>
    </w:p>
    <w:p w14:paraId="6D9A888B"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b/>
          <w:lang w:eastAsia="en-GB"/>
        </w:rPr>
        <w:t xml:space="preserve">Description: </w:t>
      </w:r>
      <w:r w:rsidRPr="00BB5F84">
        <w:rPr>
          <w:rFonts w:eastAsia="等线"/>
          <w:lang w:eastAsia="en-GB"/>
        </w:rPr>
        <w:t>It creates an AMF-SMF association to support a PDU Session.</w:t>
      </w:r>
    </w:p>
    <w:p w14:paraId="5C752FA9"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b/>
          <w:lang w:eastAsia="en-GB"/>
        </w:rPr>
        <w:t>Input, Required:</w:t>
      </w:r>
      <w:r w:rsidRPr="00BB5F84">
        <w:rPr>
          <w:rFonts w:eastAsia="等线"/>
          <w:lang w:eastAsia="en-GB"/>
        </w:rPr>
        <w:t xml:space="preserve"> SUPI or PEI, DNN, AMF ID (AMF Instance ID), RAT Type, Serving Network (PLMN ID, or PLMN ID and NID, see clause 5.18 of TS 23.501 [2]).</w:t>
      </w:r>
    </w:p>
    <w:p w14:paraId="16B24748" w14:textId="2C7C5C63"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b/>
          <w:lang w:eastAsia="en-GB"/>
        </w:rPr>
        <w:t>Input, Optional:</w:t>
      </w:r>
      <w:r w:rsidRPr="00BB5F84">
        <w:rPr>
          <w:rFonts w:eastAsia="等线"/>
          <w:lang w:eastAsia="en-GB"/>
        </w:rPr>
        <w:t xml:space="preserve"> </w:t>
      </w:r>
      <w:r w:rsidRPr="00BB5F84">
        <w:rPr>
          <w:rFonts w:eastAsia="等线"/>
          <w:lang w:eastAsia="zh-CN"/>
        </w:rPr>
        <w:t xml:space="preserve">PEI, S-NSSAI(s), Alternative S-NSSAI, Slice Area Restriction indication, PDU Session ID, N1 SM container, UE location information, UE </w:t>
      </w:r>
      <w:r w:rsidRPr="00BB5F84">
        <w:rPr>
          <w:rFonts w:eastAsia="等线"/>
          <w:lang w:eastAsia="en-GB"/>
        </w:rPr>
        <w:t xml:space="preserve">Time Zone, </w:t>
      </w:r>
      <w:r w:rsidRPr="00BB5F84">
        <w:rPr>
          <w:rFonts w:eastAsia="等线"/>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w:t>
      </w:r>
      <w:ins w:id="174" w:author="Chunshan Xiong - CATT4" w:date="2024-09-29T11:40:00Z">
        <w:r w:rsidR="00F3228E">
          <w:rPr>
            <w:rFonts w:eastAsia="等线"/>
            <w:lang w:eastAsia="en-GB"/>
          </w:rPr>
          <w:t xml:space="preserve"> additional Packet Filters,</w:t>
        </w:r>
      </w:ins>
      <w:r w:rsidRPr="00BB5F84">
        <w:rPr>
          <w:rFonts w:eastAsia="等线"/>
          <w:lang w:eastAsia="zh-CN"/>
        </w:rPr>
        <w:t xml:space="preserve"> GPSI, UE presence in LADN service area, indication that "the PDU Session is subject to LADN per LADN DNN and S-NSSAI", GUAMI, backup AMF(s) (if NF Type is AMF), Trace Requirements, Control Plane </w:t>
      </w:r>
      <w:proofErr w:type="spellStart"/>
      <w:r w:rsidRPr="00BB5F84">
        <w:rPr>
          <w:rFonts w:eastAsia="等线"/>
          <w:lang w:eastAsia="zh-CN"/>
        </w:rPr>
        <w:t>CIoT</w:t>
      </w:r>
      <w:proofErr w:type="spellEnd"/>
      <w:r w:rsidRPr="00BB5F84">
        <w:rPr>
          <w:rFonts w:eastAsia="等线"/>
          <w:lang w:eastAsia="zh-CN"/>
        </w:rPr>
        <w:t xml:space="preserve"> 5GS Optimisation indication, Small Data Rate Control Status, APN Rate Control Status</w:t>
      </w:r>
      <w:r w:rsidRPr="00BB5F84">
        <w:rPr>
          <w:rFonts w:eastAsia="等线"/>
          <w:lang w:eastAsia="en-GB"/>
        </w:rP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w:t>
      </w:r>
      <w:proofErr w:type="spellStart"/>
      <w:r w:rsidRPr="00BB5F84">
        <w:rPr>
          <w:rFonts w:eastAsia="等线"/>
          <w:lang w:eastAsia="en-GB"/>
        </w:rPr>
        <w:t>es</w:t>
      </w:r>
      <w:proofErr w:type="spellEnd"/>
      <w:r w:rsidRPr="00BB5F84">
        <w:rPr>
          <w:rFonts w:eastAsia="等线"/>
          <w:lang w:eastAsia="en-GB"/>
        </w:rPr>
        <w:t xml:space="preserve">) and </w:t>
      </w:r>
      <w:proofErr w:type="spellStart"/>
      <w:r w:rsidRPr="00BB5F84">
        <w:rPr>
          <w:rFonts w:eastAsia="等线"/>
          <w:lang w:eastAsia="en-GB"/>
        </w:rPr>
        <w:t>Onboarding</w:t>
      </w:r>
      <w:proofErr w:type="spellEnd"/>
      <w:r w:rsidRPr="00BB5F84">
        <w:rPr>
          <w:rFonts w:eastAsia="等线"/>
          <w:lang w:eastAsia="en-GB"/>
        </w:rPr>
        <w:t xml:space="preserve"> Indication in the case of ON-SNPN, Disaster Roaming service indication, HR-SBO allowed indication, Indication of UE supports non-3GPP access path switching.</w:t>
      </w:r>
    </w:p>
    <w:p w14:paraId="50654350"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en-GB"/>
        </w:rPr>
        <w:t xml:space="preserve">Output, Required: </w:t>
      </w:r>
      <w:r w:rsidRPr="00BB5F84">
        <w:rPr>
          <w:rFonts w:eastAsia="等线"/>
          <w:lang w:eastAsia="en-GB"/>
        </w:rPr>
        <w:t>Result Indication and if successful SM Context ID.</w:t>
      </w:r>
    </w:p>
    <w:p w14:paraId="57D429B4" w14:textId="2EAEEB30" w:rsidR="00BB5F84" w:rsidRPr="00BB5F84" w:rsidRDefault="00BB5F84" w:rsidP="008921C9">
      <w:pPr>
        <w:rPr>
          <w:rFonts w:eastAsia="等线"/>
          <w:i/>
          <w:lang w:eastAsia="en-GB"/>
        </w:rPr>
      </w:pPr>
      <w:r w:rsidRPr="00BB5F84">
        <w:rPr>
          <w:rFonts w:eastAsia="等线"/>
          <w:b/>
          <w:lang w:eastAsia="en-GB"/>
        </w:rPr>
        <w:t xml:space="preserve">Output, Optional: </w:t>
      </w:r>
      <w:r w:rsidRPr="00BB5F84">
        <w:rPr>
          <w:rFonts w:eastAsia="等线"/>
          <w:lang w:eastAsia="en-GB"/>
        </w:rPr>
        <w:t xml:space="preserve">Cause, PDU Session ID, N2 SM information, N1 SM container, </w:t>
      </w:r>
      <w:r w:rsidR="008921C9" w:rsidRPr="00140E21">
        <w:t>S-NSSAI(s)</w:t>
      </w:r>
      <w:r w:rsidR="008921C9">
        <w:t>, PDU Session Priority</w:t>
      </w:r>
      <w:r w:rsidR="008921C9" w:rsidRPr="00140E21">
        <w:t>.</w:t>
      </w:r>
    </w:p>
    <w:p w14:paraId="0150CFD6"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lang w:eastAsia="en-GB"/>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441F85F"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lang w:eastAsia="en-GB"/>
        </w:rPr>
        <w:t>See clause 4.3.2.2.1 clause 4.3.2.2.2 clause 4.11.1.2.2 and clause 4.11.1.3.3 for details on the usage of this service operation.</w:t>
      </w:r>
    </w:p>
    <w:p w14:paraId="41E20DC2"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lang w:eastAsia="en-GB"/>
        </w:rPr>
        <w:t>See clauses 4.22.2.1 and 4.22.3 for detailed usage of this service operation for ATSSS.</w:t>
      </w:r>
    </w:p>
    <w:p w14:paraId="1836A821"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lang w:eastAsia="en-GB"/>
        </w:rPr>
        <w:t>See clause 6.7 of TS 23.548 [74] for HR-SBO allowed indication.</w:t>
      </w:r>
    </w:p>
    <w:p w14:paraId="27AF3EA2" w14:textId="77777777" w:rsidR="00BB5F84" w:rsidRPr="00BB5F84" w:rsidRDefault="00BB5F84"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A3557" w14:textId="77777777" w:rsidR="007612AD" w:rsidRDefault="007612AD">
      <w:r>
        <w:separator/>
      </w:r>
    </w:p>
  </w:endnote>
  <w:endnote w:type="continuationSeparator" w:id="0">
    <w:p w14:paraId="334F0051" w14:textId="77777777" w:rsidR="007612AD" w:rsidRDefault="007612AD">
      <w:r>
        <w:continuationSeparator/>
      </w:r>
    </w:p>
  </w:endnote>
  <w:endnote w:type="continuationNotice" w:id="1">
    <w:p w14:paraId="4352DBCD" w14:textId="77777777" w:rsidR="007612AD" w:rsidRDefault="00761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69BF1" w14:textId="77777777" w:rsidR="007612AD" w:rsidRDefault="007612AD">
      <w:r>
        <w:separator/>
      </w:r>
    </w:p>
  </w:footnote>
  <w:footnote w:type="continuationSeparator" w:id="0">
    <w:p w14:paraId="2B4151C9" w14:textId="77777777" w:rsidR="007612AD" w:rsidRDefault="007612AD">
      <w:r>
        <w:continuationSeparator/>
      </w:r>
    </w:p>
  </w:footnote>
  <w:footnote w:type="continuationNotice" w:id="1">
    <w:p w14:paraId="75D27B92" w14:textId="77777777" w:rsidR="007612AD" w:rsidRDefault="007612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72076B" w:rsidRDefault="007207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5E30"/>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D50"/>
    <w:rsid w:val="001D1056"/>
    <w:rsid w:val="001D16F4"/>
    <w:rsid w:val="001D339B"/>
    <w:rsid w:val="001D358A"/>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274B"/>
    <w:rsid w:val="00493D80"/>
    <w:rsid w:val="004941A3"/>
    <w:rsid w:val="00495055"/>
    <w:rsid w:val="00495267"/>
    <w:rsid w:val="00495652"/>
    <w:rsid w:val="00495FE6"/>
    <w:rsid w:val="0049629F"/>
    <w:rsid w:val="00496AF8"/>
    <w:rsid w:val="00496BC6"/>
    <w:rsid w:val="004A0753"/>
    <w:rsid w:val="004A1038"/>
    <w:rsid w:val="004A189C"/>
    <w:rsid w:val="004A4128"/>
    <w:rsid w:val="004A5143"/>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20C8"/>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27E"/>
    <w:rsid w:val="00704606"/>
    <w:rsid w:val="00704E12"/>
    <w:rsid w:val="007056A3"/>
    <w:rsid w:val="00710A7E"/>
    <w:rsid w:val="00711196"/>
    <w:rsid w:val="00712F83"/>
    <w:rsid w:val="0072076B"/>
    <w:rsid w:val="00723A25"/>
    <w:rsid w:val="00723B38"/>
    <w:rsid w:val="0072500E"/>
    <w:rsid w:val="00730482"/>
    <w:rsid w:val="0073367D"/>
    <w:rsid w:val="00733734"/>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2AD"/>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1C9"/>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4C41"/>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2FED"/>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362F"/>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299"/>
    <w:rsid w:val="00FC1FEB"/>
    <w:rsid w:val="00FC2A8D"/>
    <w:rsid w:val="00FC493B"/>
    <w:rsid w:val="00FC7064"/>
    <w:rsid w:val="00FC79C9"/>
    <w:rsid w:val="00FD0792"/>
    <w:rsid w:val="00FD1779"/>
    <w:rsid w:val="00FD2233"/>
    <w:rsid w:val="00FD2556"/>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__.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C2F94D-9E82-43C5-B8E7-E9EE0709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825</TotalTime>
  <Pages>37</Pages>
  <Words>23038</Words>
  <Characters>118189</Characters>
  <Application>Microsoft Office Word</Application>
  <DocSecurity>0</DocSecurity>
  <Lines>1790</Lines>
  <Paragraphs>669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71</cp:revision>
  <cp:lastPrinted>1900-12-31T16:00:00Z</cp:lastPrinted>
  <dcterms:created xsi:type="dcterms:W3CDTF">2023-05-10T01:45:00Z</dcterms:created>
  <dcterms:modified xsi:type="dcterms:W3CDTF">2024-10-04T05:37:00Z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